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14" w:rsidRDefault="007245B4" w:rsidP="007245B4">
      <w:pPr>
        <w:tabs>
          <w:tab w:val="left" w:pos="1305"/>
          <w:tab w:val="center" w:pos="4252"/>
        </w:tabs>
      </w:pPr>
      <w:r>
        <w:rPr>
          <w:rFonts w:ascii="Malgun Gothic" w:eastAsia="Malgun Gothic" w:hAnsi="Malgun Gothic"/>
          <w:b/>
          <w:sz w:val="72"/>
          <w:szCs w:val="72"/>
        </w:rPr>
        <w:tab/>
      </w:r>
      <w:r>
        <w:rPr>
          <w:rFonts w:ascii="Malgun Gothic" w:eastAsia="Malgun Gothic" w:hAnsi="Malgun Gothic"/>
          <w:b/>
          <w:sz w:val="72"/>
          <w:szCs w:val="72"/>
        </w:rPr>
        <w:tab/>
      </w:r>
      <w:r w:rsidRPr="007245B4">
        <w:rPr>
          <w:rFonts w:ascii="Malgun Gothic" w:eastAsia="Malgun Gothic" w:hAnsi="Malgun Gothic"/>
          <w:b/>
          <w:noProof/>
          <w:sz w:val="72"/>
          <w:szCs w:val="72"/>
          <w:lang w:eastAsia="es-ES"/>
        </w:rPr>
        <w:drawing>
          <wp:inline distT="0" distB="0" distL="0" distR="0">
            <wp:extent cx="1114425" cy="784689"/>
            <wp:effectExtent l="0" t="0" r="0" b="0"/>
            <wp:docPr id="4" name="Imagen 4" descr="C:\Users\1\Desktop\logo de tenamaxtlan or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logo de tenamaxtlan org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8591" cy="80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914" w:rsidRPr="00C95AE5">
        <w:rPr>
          <w:rFonts w:ascii="Malgun Gothic" w:eastAsia="Malgun Gothic" w:hAnsi="Malgun Gothic"/>
          <w:b/>
          <w:sz w:val="72"/>
          <w:szCs w:val="72"/>
        </w:rPr>
        <w:t>Oficialía mayor</w:t>
      </w:r>
    </w:p>
    <w:p w:rsidR="00612914" w:rsidRPr="00C95AE5" w:rsidRDefault="00612914" w:rsidP="0061291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95AE5">
        <w:rPr>
          <w:b/>
          <w:sz w:val="24"/>
          <w:szCs w:val="24"/>
        </w:rPr>
        <w:t>Municipio de Tenamaxtlán, Jalisco</w:t>
      </w:r>
    </w:p>
    <w:p w:rsidR="00612914" w:rsidRPr="00C95AE5" w:rsidRDefault="00612914" w:rsidP="00612914">
      <w:pPr>
        <w:jc w:val="center"/>
        <w:rPr>
          <w:sz w:val="24"/>
          <w:szCs w:val="24"/>
        </w:rPr>
      </w:pPr>
      <w:r w:rsidRPr="00C95AE5">
        <w:rPr>
          <w:sz w:val="24"/>
          <w:szCs w:val="24"/>
        </w:rPr>
        <w:t>A: 31 de Septiembre de 2017</w:t>
      </w:r>
    </w:p>
    <w:p w:rsidR="009E1B5E" w:rsidRDefault="00007EAE" w:rsidP="009E1B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Graficas de atención</w:t>
      </w:r>
      <w:r w:rsidR="009E1B5E">
        <w:rPr>
          <w:b/>
          <w:sz w:val="24"/>
          <w:szCs w:val="24"/>
        </w:rPr>
        <w:t xml:space="preserve"> </w:t>
      </w:r>
      <w:r w:rsidR="009E1B5E" w:rsidRPr="00C95AE5">
        <w:rPr>
          <w:b/>
          <w:sz w:val="24"/>
          <w:szCs w:val="24"/>
        </w:rPr>
        <w:t>de Julio a Septiembre.</w:t>
      </w:r>
    </w:p>
    <w:p w:rsidR="00007EAE" w:rsidRDefault="00007EAE" w:rsidP="00612914">
      <w:pPr>
        <w:jc w:val="center"/>
        <w:rPr>
          <w:b/>
          <w:sz w:val="24"/>
          <w:szCs w:val="24"/>
        </w:rPr>
      </w:pPr>
    </w:p>
    <w:p w:rsidR="00007EAE" w:rsidRPr="00C95AE5" w:rsidRDefault="00007EAE" w:rsidP="00007EAE">
      <w:pPr>
        <w:rPr>
          <w:b/>
          <w:sz w:val="24"/>
          <w:szCs w:val="24"/>
        </w:rPr>
      </w:pPr>
    </w:p>
    <w:p w:rsidR="00612914" w:rsidRPr="00C95AE5" w:rsidRDefault="00612914" w:rsidP="00612914">
      <w:pPr>
        <w:jc w:val="center"/>
        <w:rPr>
          <w:b/>
          <w:sz w:val="24"/>
          <w:szCs w:val="24"/>
        </w:rPr>
      </w:pPr>
    </w:p>
    <w:p w:rsidR="00612914" w:rsidRPr="00C95AE5" w:rsidRDefault="00612914" w:rsidP="00612914">
      <w:pPr>
        <w:rPr>
          <w:sz w:val="24"/>
          <w:szCs w:val="24"/>
        </w:rPr>
      </w:pPr>
      <w:r w:rsidRPr="00C95AE5">
        <w:rPr>
          <w:sz w:val="24"/>
          <w:szCs w:val="24"/>
        </w:rPr>
        <w:t>1.- Se recibieron las siguientes 412 denuncias ciudadanas para atender los siguientes servicios públicos:</w:t>
      </w:r>
    </w:p>
    <w:p w:rsidR="00612914" w:rsidRPr="00C95AE5" w:rsidRDefault="00612914" w:rsidP="00612914">
      <w:pPr>
        <w:rPr>
          <w:sz w:val="24"/>
          <w:szCs w:val="24"/>
        </w:rPr>
      </w:pPr>
      <w:r w:rsidRPr="00C95AE5">
        <w:rPr>
          <w:sz w:val="24"/>
          <w:szCs w:val="24"/>
        </w:rPr>
        <w:t>a)-60 fugas de Agua.</w:t>
      </w:r>
    </w:p>
    <w:p w:rsidR="00612914" w:rsidRPr="00C95AE5" w:rsidRDefault="00612914" w:rsidP="00612914">
      <w:pPr>
        <w:rPr>
          <w:sz w:val="24"/>
          <w:szCs w:val="24"/>
        </w:rPr>
      </w:pPr>
      <w:r w:rsidRPr="00C95AE5">
        <w:rPr>
          <w:sz w:val="24"/>
          <w:szCs w:val="24"/>
        </w:rPr>
        <w:t>b)-28 Líneas de drenaje tapadas.</w:t>
      </w:r>
    </w:p>
    <w:p w:rsidR="00612914" w:rsidRPr="00C95AE5" w:rsidRDefault="00612914" w:rsidP="00612914">
      <w:pPr>
        <w:rPr>
          <w:sz w:val="24"/>
          <w:szCs w:val="24"/>
        </w:rPr>
      </w:pPr>
      <w:r w:rsidRPr="00C95AE5">
        <w:rPr>
          <w:sz w:val="24"/>
          <w:szCs w:val="24"/>
        </w:rPr>
        <w:t>c)- 128 lámparas fundidas</w:t>
      </w:r>
    </w:p>
    <w:p w:rsidR="00612914" w:rsidRPr="00C95AE5" w:rsidRDefault="00612914" w:rsidP="00612914">
      <w:pPr>
        <w:rPr>
          <w:sz w:val="24"/>
          <w:szCs w:val="24"/>
        </w:rPr>
      </w:pPr>
      <w:r w:rsidRPr="00C95AE5">
        <w:rPr>
          <w:sz w:val="24"/>
          <w:szCs w:val="24"/>
        </w:rPr>
        <w:t>e)- 6 Tapas de registro de drenaje dañadas de pozos de visita</w:t>
      </w:r>
    </w:p>
    <w:p w:rsidR="00612914" w:rsidRPr="00C95AE5" w:rsidRDefault="00460931" w:rsidP="00612914">
      <w:pPr>
        <w:rPr>
          <w:sz w:val="24"/>
          <w:szCs w:val="24"/>
        </w:rPr>
      </w:pPr>
      <w:r>
        <w:rPr>
          <w:sz w:val="24"/>
          <w:szCs w:val="24"/>
        </w:rPr>
        <w:t>f)-Se  atendieron  5</w:t>
      </w:r>
      <w:r w:rsidR="00612914" w:rsidRPr="00C95AE5">
        <w:rPr>
          <w:sz w:val="24"/>
          <w:szCs w:val="24"/>
        </w:rPr>
        <w:t xml:space="preserve"> solicitudes para lámparas nuevas.</w:t>
      </w:r>
    </w:p>
    <w:p w:rsidR="00612914" w:rsidRPr="00C95AE5" w:rsidRDefault="00612914" w:rsidP="00612914">
      <w:pPr>
        <w:rPr>
          <w:sz w:val="24"/>
          <w:szCs w:val="24"/>
        </w:rPr>
      </w:pPr>
      <w:r w:rsidRPr="00C95AE5">
        <w:rPr>
          <w:sz w:val="24"/>
          <w:szCs w:val="24"/>
        </w:rPr>
        <w:t>g)- Se Atendieron 18 servicios a escuelas por el equipo de parques y jardines.</w:t>
      </w:r>
    </w:p>
    <w:p w:rsidR="00612914" w:rsidRPr="00C95AE5" w:rsidRDefault="00612914" w:rsidP="00612914">
      <w:pPr>
        <w:rPr>
          <w:sz w:val="24"/>
          <w:szCs w:val="24"/>
        </w:rPr>
      </w:pPr>
      <w:r w:rsidRPr="00C95AE5">
        <w:rPr>
          <w:sz w:val="24"/>
          <w:szCs w:val="24"/>
        </w:rPr>
        <w:t>2</w:t>
      </w:r>
      <w:r w:rsidR="00460931">
        <w:rPr>
          <w:sz w:val="24"/>
          <w:szCs w:val="24"/>
        </w:rPr>
        <w:t>.- Se otorgaron 19</w:t>
      </w:r>
      <w:r w:rsidRPr="00C95AE5">
        <w:rPr>
          <w:sz w:val="24"/>
          <w:szCs w:val="24"/>
        </w:rPr>
        <w:t xml:space="preserve"> permisos de vacaciones.</w:t>
      </w:r>
    </w:p>
    <w:p w:rsidR="00612914" w:rsidRPr="00C95AE5" w:rsidRDefault="00612914" w:rsidP="00612914">
      <w:pPr>
        <w:rPr>
          <w:sz w:val="24"/>
          <w:szCs w:val="24"/>
        </w:rPr>
      </w:pPr>
      <w:r w:rsidRPr="00C95AE5">
        <w:rPr>
          <w:sz w:val="24"/>
          <w:szCs w:val="24"/>
        </w:rPr>
        <w:t>3.- Se recibieron 4 oficios de incapacidad.</w:t>
      </w:r>
    </w:p>
    <w:p w:rsidR="00612914" w:rsidRPr="00C95AE5" w:rsidRDefault="00612914" w:rsidP="00612914">
      <w:pPr>
        <w:rPr>
          <w:sz w:val="24"/>
          <w:szCs w:val="24"/>
        </w:rPr>
      </w:pPr>
      <w:r w:rsidRPr="00C95AE5">
        <w:rPr>
          <w:sz w:val="24"/>
          <w:szCs w:val="24"/>
        </w:rPr>
        <w:t>4.- Se realizaron 2 contrataciones de personal.</w:t>
      </w:r>
    </w:p>
    <w:p w:rsidR="00612914" w:rsidRPr="00C95AE5" w:rsidRDefault="00612914" w:rsidP="00612914">
      <w:pPr>
        <w:rPr>
          <w:sz w:val="24"/>
          <w:szCs w:val="24"/>
        </w:rPr>
      </w:pPr>
      <w:r w:rsidRPr="00C95AE5">
        <w:rPr>
          <w:sz w:val="24"/>
          <w:szCs w:val="24"/>
        </w:rPr>
        <w:t>5.-Se actualizaron 16 expedientes laborales.</w:t>
      </w:r>
    </w:p>
    <w:p w:rsidR="00612914" w:rsidRPr="00C95AE5" w:rsidRDefault="00612914" w:rsidP="00612914">
      <w:pPr>
        <w:rPr>
          <w:sz w:val="24"/>
          <w:szCs w:val="24"/>
        </w:rPr>
      </w:pPr>
      <w:r w:rsidRPr="00C95AE5">
        <w:rPr>
          <w:sz w:val="24"/>
          <w:szCs w:val="24"/>
        </w:rPr>
        <w:t>6.-Se participó en la coordinación de la logística de los eventos del mes patrio.</w:t>
      </w:r>
    </w:p>
    <w:p w:rsidR="00612914" w:rsidRPr="00C95AE5" w:rsidRDefault="00612914" w:rsidP="00612914">
      <w:pPr>
        <w:rPr>
          <w:sz w:val="24"/>
          <w:szCs w:val="24"/>
        </w:rPr>
      </w:pPr>
      <w:r w:rsidRPr="00C95AE5">
        <w:rPr>
          <w:sz w:val="24"/>
          <w:szCs w:val="24"/>
        </w:rPr>
        <w:t>7.- Se participó en la logística del informe de gobierno.</w:t>
      </w:r>
    </w:p>
    <w:p w:rsidR="00612914" w:rsidRPr="00C95AE5" w:rsidRDefault="00612914" w:rsidP="00612914">
      <w:pPr>
        <w:rPr>
          <w:sz w:val="24"/>
          <w:szCs w:val="24"/>
        </w:rPr>
      </w:pPr>
      <w:r w:rsidRPr="00C95AE5">
        <w:rPr>
          <w:sz w:val="24"/>
          <w:szCs w:val="24"/>
        </w:rPr>
        <w:t>8.- Se realizaron 6 visitas a los panteones municipales.</w:t>
      </w:r>
    </w:p>
    <w:p w:rsidR="00612914" w:rsidRPr="00C95AE5" w:rsidRDefault="00612914" w:rsidP="00612914">
      <w:pPr>
        <w:rPr>
          <w:sz w:val="24"/>
          <w:szCs w:val="24"/>
        </w:rPr>
      </w:pPr>
      <w:r w:rsidRPr="00C95AE5">
        <w:rPr>
          <w:sz w:val="24"/>
          <w:szCs w:val="24"/>
        </w:rPr>
        <w:t>9.- Se realizaron 8 visitas a la unidad deportiva y canchas municipales.</w:t>
      </w:r>
    </w:p>
    <w:p w:rsidR="00612914" w:rsidRPr="00C95AE5" w:rsidRDefault="00612914" w:rsidP="00612914">
      <w:pPr>
        <w:rPr>
          <w:sz w:val="24"/>
          <w:szCs w:val="24"/>
        </w:rPr>
      </w:pPr>
      <w:r w:rsidRPr="00C95AE5">
        <w:rPr>
          <w:sz w:val="24"/>
          <w:szCs w:val="24"/>
        </w:rPr>
        <w:t>10.-Se revisaron los trabajos  de jardinería en parques y Jardines.</w:t>
      </w:r>
    </w:p>
    <w:p w:rsidR="00612914" w:rsidRPr="00C95AE5" w:rsidRDefault="00612914" w:rsidP="00612914">
      <w:pPr>
        <w:rPr>
          <w:sz w:val="24"/>
          <w:szCs w:val="24"/>
        </w:rPr>
      </w:pPr>
      <w:r w:rsidRPr="00C95AE5">
        <w:rPr>
          <w:sz w:val="24"/>
          <w:szCs w:val="24"/>
        </w:rPr>
        <w:t xml:space="preserve">11.- Se trabajó en la supervisión del equipo de bombeo del pozo de la Galera. </w:t>
      </w:r>
    </w:p>
    <w:p w:rsidR="00612914" w:rsidRDefault="00612914" w:rsidP="00612914">
      <w:pPr>
        <w:rPr>
          <w:sz w:val="24"/>
          <w:szCs w:val="24"/>
        </w:rPr>
      </w:pPr>
      <w:r w:rsidRPr="00C95AE5">
        <w:rPr>
          <w:sz w:val="24"/>
          <w:szCs w:val="24"/>
        </w:rPr>
        <w:t>12.- Se recibieron 320 solicitudes para vivienda.</w:t>
      </w:r>
    </w:p>
    <w:p w:rsidR="00612914" w:rsidRDefault="00612914" w:rsidP="00612914">
      <w:pPr>
        <w:rPr>
          <w:sz w:val="24"/>
          <w:szCs w:val="24"/>
        </w:rPr>
      </w:pPr>
    </w:p>
    <w:p w:rsidR="00612914" w:rsidRDefault="00612914" w:rsidP="00612914">
      <w:r>
        <w:rPr>
          <w:noProof/>
          <w:lang w:eastAsia="es-ES"/>
        </w:rPr>
        <w:lastRenderedPageBreak/>
        <w:drawing>
          <wp:inline distT="0" distB="0" distL="0" distR="0">
            <wp:extent cx="5400040" cy="3150235"/>
            <wp:effectExtent l="0" t="0" r="10160" b="1206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07EAE" w:rsidRDefault="00007EAE" w:rsidP="00007EAE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10160" b="1206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7EAE" w:rsidRDefault="00007EAE" w:rsidP="00007EAE">
      <w:pPr>
        <w:jc w:val="center"/>
      </w:pPr>
    </w:p>
    <w:p w:rsidR="00007EAE" w:rsidRDefault="00007EAE" w:rsidP="00007EAE">
      <w:pPr>
        <w:jc w:val="center"/>
      </w:pPr>
    </w:p>
    <w:p w:rsidR="00007EAE" w:rsidRDefault="00007EAE" w:rsidP="00007EAE">
      <w:pPr>
        <w:jc w:val="center"/>
      </w:pPr>
    </w:p>
    <w:p w:rsidR="00007EAE" w:rsidRDefault="00007EAE" w:rsidP="00007EAE">
      <w:pPr>
        <w:jc w:val="center"/>
      </w:pPr>
      <w:r>
        <w:t>____________________________________</w:t>
      </w:r>
    </w:p>
    <w:p w:rsidR="00007EAE" w:rsidRDefault="00007EAE" w:rsidP="00007EAE">
      <w:pPr>
        <w:jc w:val="center"/>
      </w:pPr>
      <w:r>
        <w:t>Oficial Mayor</w:t>
      </w:r>
    </w:p>
    <w:sectPr w:rsidR="00007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4D"/>
    <w:rsid w:val="00007EAE"/>
    <w:rsid w:val="00460931"/>
    <w:rsid w:val="00612914"/>
    <w:rsid w:val="007245B4"/>
    <w:rsid w:val="00811C83"/>
    <w:rsid w:val="009E1B5E"/>
    <w:rsid w:val="00A2624D"/>
    <w:rsid w:val="00A9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F5FA77-7A1C-4350-A06D-C7606B3E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9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Atención de Servicios Basicos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Reportes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Fugas de agua</c:v>
                </c:pt>
                <c:pt idx="1">
                  <c:v>Líneas de Drenaje</c:v>
                </c:pt>
                <c:pt idx="2">
                  <c:v>Lamparas dañadas1</c:v>
                </c:pt>
                <c:pt idx="3">
                  <c:v>Solicitudes de lamparas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60</c:v>
                </c:pt>
                <c:pt idx="1">
                  <c:v>28</c:v>
                </c:pt>
                <c:pt idx="2">
                  <c:v>128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Reparadas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Fugas de agua</c:v>
                </c:pt>
                <c:pt idx="1">
                  <c:v>Líneas de Drenaje</c:v>
                </c:pt>
                <c:pt idx="2">
                  <c:v>Lamparas dañadas1</c:v>
                </c:pt>
                <c:pt idx="3">
                  <c:v>Solicitudes de lamparas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60</c:v>
                </c:pt>
                <c:pt idx="1">
                  <c:v>27</c:v>
                </c:pt>
                <c:pt idx="2">
                  <c:v>128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Pendientes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Fugas de agua</c:v>
                </c:pt>
                <c:pt idx="1">
                  <c:v>Líneas de Drenaje</c:v>
                </c:pt>
                <c:pt idx="2">
                  <c:v>Lamparas dañadas1</c:v>
                </c:pt>
                <c:pt idx="3">
                  <c:v>Solicitudes de lamparas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6412096"/>
        <c:axId val="1876412640"/>
      </c:barChart>
      <c:catAx>
        <c:axId val="187641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76412640"/>
        <c:crosses val="autoZero"/>
        <c:auto val="1"/>
        <c:lblAlgn val="ctr"/>
        <c:lblOffset val="100"/>
        <c:noMultiLvlLbl val="0"/>
      </c:catAx>
      <c:valAx>
        <c:axId val="187641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7641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Supervisión</a:t>
            </a:r>
            <a:r>
              <a:rPr lang="es-ES" baseline="0"/>
              <a:t> de espacios municipales</a:t>
            </a:r>
            <a:endParaRPr lang="es-E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Objetivo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Panteones</c:v>
                </c:pt>
                <c:pt idx="1">
                  <c:v>Unidad deportiva</c:v>
                </c:pt>
                <c:pt idx="2">
                  <c:v>Plazas Publicas</c:v>
                </c:pt>
                <c:pt idx="3">
                  <c:v>Parques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Realizadas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Panteones</c:v>
                </c:pt>
                <c:pt idx="1">
                  <c:v>Unidad deportiva</c:v>
                </c:pt>
                <c:pt idx="2">
                  <c:v>Plazas Publicas</c:v>
                </c:pt>
                <c:pt idx="3">
                  <c:v>Parques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6415360"/>
        <c:axId val="1876401216"/>
      </c:barChart>
      <c:catAx>
        <c:axId val="187641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76401216"/>
        <c:crosses val="autoZero"/>
        <c:auto val="1"/>
        <c:lblAlgn val="ctr"/>
        <c:lblOffset val="100"/>
        <c:noMultiLvlLbl val="0"/>
      </c:catAx>
      <c:valAx>
        <c:axId val="187640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76415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Ventas Baro</dc:creator>
  <cp:keywords/>
  <dc:description/>
  <cp:lastModifiedBy>1</cp:lastModifiedBy>
  <cp:revision>7</cp:revision>
  <cp:lastPrinted>2017-11-15T02:18:00Z</cp:lastPrinted>
  <dcterms:created xsi:type="dcterms:W3CDTF">2017-11-15T01:57:00Z</dcterms:created>
  <dcterms:modified xsi:type="dcterms:W3CDTF">2019-01-30T18:04:00Z</dcterms:modified>
</cp:coreProperties>
</file>