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6E" w:rsidRPr="0047696E" w:rsidRDefault="0047696E" w:rsidP="0047696E">
      <w:pPr>
        <w:jc w:val="center"/>
        <w:rPr>
          <w:rFonts w:ascii="Cooper Black" w:hAnsi="Cooper Black"/>
          <w:b/>
          <w:color w:val="538135" w:themeColor="accent6" w:themeShade="BF"/>
          <w:sz w:val="52"/>
          <w:szCs w:val="52"/>
        </w:rPr>
      </w:pPr>
      <w:r w:rsidRPr="0047696E">
        <w:rPr>
          <w:rFonts w:ascii="Cooper Black" w:hAnsi="Cooper Black"/>
          <w:b/>
          <w:color w:val="538135" w:themeColor="accent6" w:themeShade="BF"/>
          <w:sz w:val="52"/>
          <w:szCs w:val="52"/>
        </w:rPr>
        <w:t>MANUAL DE OPERACIÓN</w:t>
      </w:r>
    </w:p>
    <w:p w:rsidR="004E05F8" w:rsidRDefault="0047696E" w:rsidP="0047696E">
      <w:pPr>
        <w:jc w:val="center"/>
        <w:rPr>
          <w:rFonts w:ascii="Cooper Black" w:hAnsi="Cooper Black"/>
          <w:b/>
          <w:sz w:val="52"/>
          <w:szCs w:val="52"/>
        </w:rPr>
      </w:pPr>
      <w:r w:rsidRPr="0047696E">
        <w:rPr>
          <w:rFonts w:ascii="Cooper Black" w:hAnsi="Cooper Black"/>
          <w:b/>
          <w:color w:val="538135" w:themeColor="accent6" w:themeShade="BF"/>
          <w:sz w:val="52"/>
          <w:szCs w:val="52"/>
        </w:rPr>
        <w:t>RASTRO MUNICIPAL</w:t>
      </w:r>
      <w:r w:rsidR="004E05F8" w:rsidRPr="0047696E">
        <w:rPr>
          <w:rFonts w:ascii="Cooper Black" w:hAnsi="Cooper Black"/>
          <w:b/>
          <w:sz w:val="52"/>
          <w:szCs w:val="52"/>
        </w:rPr>
        <w:br w:type="textWrapping" w:clear="all"/>
      </w:r>
      <w:r w:rsidRPr="0047696E">
        <w:rPr>
          <w:rFonts w:ascii="Cooper Black" w:hAnsi="Cooper Black"/>
          <w:b/>
          <w:color w:val="A8D08D" w:themeColor="accent6" w:themeTint="99"/>
          <w:sz w:val="52"/>
          <w:szCs w:val="52"/>
        </w:rPr>
        <w:t>2020</w:t>
      </w:r>
    </w:p>
    <w:p w:rsidR="0047696E" w:rsidRPr="0047696E" w:rsidRDefault="0047696E" w:rsidP="0047696E">
      <w:pPr>
        <w:jc w:val="center"/>
        <w:rPr>
          <w:rFonts w:ascii="Cooper Black" w:hAnsi="Cooper Black"/>
          <w:b/>
          <w:sz w:val="52"/>
          <w:szCs w:val="52"/>
        </w:rPr>
      </w:pPr>
      <w:r w:rsidRPr="003D336C">
        <w:rPr>
          <w:b/>
          <w:noProof/>
          <w:sz w:val="36"/>
          <w:lang w:eastAsia="es-ES"/>
        </w:rPr>
        <w:drawing>
          <wp:anchor distT="0" distB="0" distL="114300" distR="114300" simplePos="0" relativeHeight="251659264" behindDoc="0" locked="0" layoutInCell="1" allowOverlap="1" wp14:anchorId="18D84721" wp14:editId="3C2D7735">
            <wp:simplePos x="0" y="0"/>
            <wp:positionH relativeFrom="column">
              <wp:posOffset>1816735</wp:posOffset>
            </wp:positionH>
            <wp:positionV relativeFrom="paragraph">
              <wp:posOffset>185230</wp:posOffset>
            </wp:positionV>
            <wp:extent cx="1610995" cy="1590040"/>
            <wp:effectExtent l="0" t="0" r="8255" b="0"/>
            <wp:wrapSquare wrapText="bothSides"/>
            <wp:docPr id="1" name="Imagen 1" descr="C:\Users\1\Desktop\pnt lupillo\mas info\machote\logo tenamaxt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nt lupillo\mas info\machote\logo tenamaxtlá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0995" cy="159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5F8" w:rsidRDefault="004E05F8" w:rsidP="004E05F8">
      <w:pPr>
        <w:jc w:val="center"/>
        <w:rPr>
          <w:b/>
          <w:sz w:val="36"/>
        </w:rPr>
      </w:pPr>
    </w:p>
    <w:p w:rsidR="004E05F8" w:rsidRDefault="004E05F8" w:rsidP="004E05F8">
      <w:pPr>
        <w:jc w:val="center"/>
        <w:rPr>
          <w:b/>
          <w:sz w:val="36"/>
        </w:rPr>
      </w:pPr>
    </w:p>
    <w:p w:rsidR="004E05F8" w:rsidRPr="0061043D" w:rsidRDefault="004E05F8" w:rsidP="004E05F8">
      <w:pPr>
        <w:jc w:val="center"/>
        <w:rPr>
          <w:rFonts w:ascii="Cooper Black" w:hAnsi="Cooper Black"/>
          <w:b/>
          <w:color w:val="538135" w:themeColor="accent6" w:themeShade="BF"/>
          <w:sz w:val="40"/>
          <w:szCs w:val="40"/>
        </w:rPr>
      </w:pPr>
    </w:p>
    <w:p w:rsidR="004E05F8" w:rsidRPr="002B7920" w:rsidRDefault="004E05F8" w:rsidP="004E05F8">
      <w:pPr>
        <w:jc w:val="center"/>
        <w:rPr>
          <w:b/>
          <w:sz w:val="24"/>
        </w:rPr>
      </w:pPr>
    </w:p>
    <w:p w:rsidR="0047696E" w:rsidRPr="0061043D" w:rsidRDefault="0047696E" w:rsidP="0047696E">
      <w:pPr>
        <w:jc w:val="center"/>
        <w:rPr>
          <w:rFonts w:ascii="Cooper Black" w:hAnsi="Cooper Black"/>
          <w:b/>
          <w:color w:val="538135" w:themeColor="accent6" w:themeShade="BF"/>
          <w:sz w:val="40"/>
          <w:szCs w:val="40"/>
        </w:rPr>
      </w:pPr>
      <w:r w:rsidRPr="0061043D">
        <w:rPr>
          <w:rFonts w:ascii="Cooper Black" w:hAnsi="Cooper Black"/>
          <w:b/>
          <w:color w:val="538135" w:themeColor="accent6" w:themeShade="BF"/>
          <w:sz w:val="40"/>
          <w:szCs w:val="40"/>
        </w:rPr>
        <w:t>MUNICIPIO DE TENAMAXTLÀN, JALISCO.</w:t>
      </w:r>
    </w:p>
    <w:p w:rsidR="004E05F8" w:rsidRDefault="004E05F8" w:rsidP="004E05F8">
      <w:pPr>
        <w:rPr>
          <w:b/>
          <w:sz w:val="24"/>
        </w:rPr>
      </w:pPr>
    </w:p>
    <w:p w:rsidR="004E05F8" w:rsidRDefault="004E05F8" w:rsidP="004E05F8">
      <w:pPr>
        <w:jc w:val="center"/>
        <w:rPr>
          <w:b/>
          <w:sz w:val="24"/>
        </w:rPr>
      </w:pPr>
    </w:p>
    <w:p w:rsidR="004E05F8" w:rsidRDefault="004E05F8" w:rsidP="004E05F8">
      <w:pPr>
        <w:jc w:val="center"/>
        <w:rPr>
          <w:b/>
          <w:sz w:val="24"/>
        </w:rPr>
      </w:pPr>
    </w:p>
    <w:tbl>
      <w:tblPr>
        <w:tblStyle w:val="Tabladecuadrcula4-nfasis5"/>
        <w:tblW w:w="9670" w:type="dxa"/>
        <w:tblInd w:w="-431" w:type="dxa"/>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firstRow="1" w:lastRow="0" w:firstColumn="1" w:lastColumn="0" w:noHBand="0" w:noVBand="1"/>
      </w:tblPr>
      <w:tblGrid>
        <w:gridCol w:w="3224"/>
        <w:gridCol w:w="3083"/>
        <w:gridCol w:w="3363"/>
      </w:tblGrid>
      <w:tr w:rsidR="0047696E" w:rsidRPr="0047696E" w:rsidTr="0047696E">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224"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E05F8" w:rsidRPr="0047696E" w:rsidRDefault="004E05F8" w:rsidP="003156AB">
            <w:pPr>
              <w:spacing w:after="160" w:line="259" w:lineRule="auto"/>
              <w:rPr>
                <w:rFonts w:ascii="Times New Roman" w:eastAsia="Colonna MT" w:hAnsi="Times New Roman" w:cs="Times New Roman"/>
                <w:b w:val="0"/>
                <w:i/>
                <w:color w:val="1F3864" w:themeColor="accent5" w:themeShade="80"/>
                <w:sz w:val="24"/>
                <w:szCs w:val="24"/>
              </w:rPr>
            </w:pPr>
            <w:r w:rsidRPr="0047696E">
              <w:rPr>
                <w:rFonts w:ascii="Times New Roman" w:eastAsia="Colonna MT" w:hAnsi="Times New Roman" w:cs="Times New Roman"/>
                <w:b w:val="0"/>
                <w:i/>
                <w:color w:val="1F3864" w:themeColor="accent5" w:themeShade="80"/>
                <w:sz w:val="24"/>
                <w:szCs w:val="24"/>
              </w:rPr>
              <w:t xml:space="preserve">                                                       </w:t>
            </w:r>
          </w:p>
        </w:tc>
        <w:tc>
          <w:tcPr>
            <w:tcW w:w="3083"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E05F8" w:rsidRPr="0047696E" w:rsidRDefault="004E05F8" w:rsidP="003156AB">
            <w:pPr>
              <w:tabs>
                <w:tab w:val="center" w:pos="4844"/>
              </w:tabs>
              <w:spacing w:line="258" w:lineRule="auto"/>
              <w:ind w:right="140"/>
              <w:cnfStyle w:val="100000000000" w:firstRow="1" w:lastRow="0" w:firstColumn="0" w:lastColumn="0" w:oddVBand="0" w:evenVBand="0" w:oddHBand="0" w:evenHBand="0" w:firstRowFirstColumn="0" w:firstRowLastColumn="0" w:lastRowFirstColumn="0" w:lastRowLastColumn="0"/>
              <w:rPr>
                <w:rFonts w:ascii="Cooper Black" w:eastAsia="Colonna MT" w:hAnsi="Cooper Black" w:cs="Times New Roman"/>
                <w:i/>
                <w:color w:val="1F3864" w:themeColor="accent5" w:themeShade="80"/>
                <w:sz w:val="24"/>
                <w:szCs w:val="24"/>
              </w:rPr>
            </w:pPr>
            <w:r w:rsidRPr="0047696E">
              <w:rPr>
                <w:rFonts w:ascii="Times New Roman" w:eastAsia="Colonna MT" w:hAnsi="Times New Roman" w:cs="Times New Roman"/>
                <w:b w:val="0"/>
                <w:i/>
                <w:color w:val="1F3864" w:themeColor="accent5" w:themeShade="80"/>
                <w:sz w:val="24"/>
                <w:szCs w:val="24"/>
              </w:rPr>
              <w:t xml:space="preserve">        </w:t>
            </w:r>
            <w:r w:rsidRPr="0047696E">
              <w:rPr>
                <w:rFonts w:ascii="Cooper Black" w:eastAsia="Colonna MT" w:hAnsi="Cooper Black" w:cs="Times New Roman"/>
                <w:i/>
                <w:color w:val="1F3864" w:themeColor="accent5" w:themeShade="80"/>
                <w:sz w:val="24"/>
                <w:szCs w:val="24"/>
              </w:rPr>
              <w:t>AUTORIZACION</w:t>
            </w:r>
          </w:p>
        </w:tc>
        <w:tc>
          <w:tcPr>
            <w:tcW w:w="3363"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E05F8" w:rsidRPr="0047696E" w:rsidRDefault="004E05F8" w:rsidP="003156AB">
            <w:pPr>
              <w:tabs>
                <w:tab w:val="center" w:pos="4844"/>
              </w:tabs>
              <w:spacing w:line="258" w:lineRule="auto"/>
              <w:ind w:right="140"/>
              <w:cnfStyle w:val="100000000000" w:firstRow="1" w:lastRow="0" w:firstColumn="0" w:lastColumn="0" w:oddVBand="0" w:evenVBand="0" w:oddHBand="0" w:evenHBand="0" w:firstRowFirstColumn="0" w:firstRowLastColumn="0" w:lastRowFirstColumn="0" w:lastRowLastColumn="0"/>
              <w:rPr>
                <w:rFonts w:ascii="Times New Roman" w:eastAsia="Colonna MT" w:hAnsi="Times New Roman" w:cs="Times New Roman"/>
                <w:b w:val="0"/>
                <w:i/>
                <w:color w:val="1F3864" w:themeColor="accent5" w:themeShade="80"/>
                <w:sz w:val="24"/>
                <w:szCs w:val="24"/>
              </w:rPr>
            </w:pPr>
          </w:p>
        </w:tc>
      </w:tr>
      <w:tr w:rsidR="004E05F8" w:rsidRPr="00A37D00" w:rsidTr="0047696E">
        <w:trPr>
          <w:cnfStyle w:val="000000100000" w:firstRow="0" w:lastRow="0" w:firstColumn="0" w:lastColumn="0" w:oddVBand="0" w:evenVBand="0" w:oddHBand="1" w:evenHBand="0" w:firstRowFirstColumn="0" w:firstRowLastColumn="0" w:lastRowFirstColumn="0" w:lastRowLastColumn="0"/>
          <w:trHeight w:val="2466"/>
        </w:trPr>
        <w:tc>
          <w:tcPr>
            <w:cnfStyle w:val="001000000000" w:firstRow="0" w:lastRow="0" w:firstColumn="1" w:lastColumn="0" w:oddVBand="0" w:evenVBand="0" w:oddHBand="0" w:evenHBand="0" w:firstRowFirstColumn="0" w:firstRowLastColumn="0" w:lastRowFirstColumn="0" w:lastRowLastColumn="0"/>
            <w:tcW w:w="3224" w:type="dxa"/>
            <w:shd w:val="clear" w:color="auto" w:fill="E2EFD9" w:themeFill="accent6" w:themeFillTint="33"/>
          </w:tcPr>
          <w:p w:rsidR="004E05F8" w:rsidRPr="00A37D00" w:rsidRDefault="004E05F8" w:rsidP="003156AB">
            <w:pPr>
              <w:pStyle w:val="Sinespaciado"/>
              <w:jc w:val="center"/>
              <w:rPr>
                <w:rFonts w:ascii="Times New Roman" w:eastAsia="Colonna MT" w:hAnsi="Times New Roman" w:cs="Times New Roman"/>
                <w:sz w:val="20"/>
                <w:szCs w:val="20"/>
              </w:rPr>
            </w:pPr>
            <w:r w:rsidRPr="00A37D00">
              <w:rPr>
                <w:rFonts w:ascii="Times New Roman" w:eastAsia="Colonna MT" w:hAnsi="Times New Roman" w:cs="Times New Roman"/>
                <w:sz w:val="20"/>
                <w:szCs w:val="20"/>
              </w:rPr>
              <w:t>ELABORADO POR:</w:t>
            </w:r>
          </w:p>
          <w:p w:rsidR="004E05F8" w:rsidRPr="00A37D00" w:rsidRDefault="004E05F8" w:rsidP="003156AB">
            <w:pPr>
              <w:pStyle w:val="Sinespaciado"/>
              <w:rPr>
                <w:rFonts w:ascii="Times New Roman" w:eastAsia="Colonna MT" w:hAnsi="Times New Roman" w:cs="Times New Roman"/>
                <w:sz w:val="20"/>
                <w:szCs w:val="20"/>
              </w:rPr>
            </w:pPr>
          </w:p>
          <w:p w:rsidR="004E05F8" w:rsidRPr="00A37D00"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Pr="00A37D00"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i/>
                <w:sz w:val="20"/>
                <w:szCs w:val="20"/>
              </w:rPr>
            </w:pPr>
          </w:p>
          <w:p w:rsidR="004E05F8" w:rsidRPr="00A37D00" w:rsidRDefault="004E05F8" w:rsidP="003156AB">
            <w:pPr>
              <w:pStyle w:val="Sinespaciado"/>
              <w:rPr>
                <w:rFonts w:ascii="Times New Roman" w:eastAsia="Colonna MT" w:hAnsi="Times New Roman" w:cs="Times New Roman"/>
                <w:i/>
                <w:sz w:val="20"/>
                <w:szCs w:val="20"/>
              </w:rPr>
            </w:pPr>
            <w:r w:rsidRPr="00A37D00">
              <w:rPr>
                <w:rFonts w:ascii="Times New Roman" w:eastAsia="Colonna MT" w:hAnsi="Times New Roman" w:cs="Times New Roman"/>
                <w:i/>
                <w:sz w:val="20"/>
                <w:szCs w:val="20"/>
              </w:rPr>
              <w:t>Mvz Jose Omar Laureano Padilla</w:t>
            </w:r>
          </w:p>
          <w:p w:rsidR="004E05F8" w:rsidRPr="00A37D00" w:rsidRDefault="004E05F8" w:rsidP="003156AB">
            <w:pPr>
              <w:pStyle w:val="Sinespaciado"/>
              <w:rPr>
                <w:rFonts w:ascii="Times New Roman" w:eastAsia="Colonna MT" w:hAnsi="Times New Roman" w:cs="Times New Roman"/>
                <w:b w:val="0"/>
                <w:sz w:val="18"/>
                <w:szCs w:val="18"/>
              </w:rPr>
            </w:pPr>
          </w:p>
        </w:tc>
        <w:tc>
          <w:tcPr>
            <w:tcW w:w="3083" w:type="dxa"/>
            <w:shd w:val="clear" w:color="auto" w:fill="E2EFD9" w:themeFill="accent6" w:themeFillTint="33"/>
          </w:tcPr>
          <w:p w:rsidR="004E05F8" w:rsidRPr="002B2198"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sz w:val="20"/>
                <w:szCs w:val="20"/>
              </w:rPr>
            </w:pPr>
            <w:r w:rsidRPr="002B2198">
              <w:rPr>
                <w:rFonts w:ascii="Times New Roman" w:eastAsia="Colonna MT" w:hAnsi="Times New Roman" w:cs="Times New Roman"/>
                <w:b/>
                <w:sz w:val="20"/>
                <w:szCs w:val="20"/>
              </w:rPr>
              <w:t>AUTORIZADO POR:</w:t>
            </w: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4E05F8"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4E05F8" w:rsidRPr="00540D14"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A37D00">
              <w:rPr>
                <w:rFonts w:ascii="Times New Roman" w:eastAsia="Colonna MT" w:hAnsi="Times New Roman" w:cs="Times New Roman"/>
                <w:b/>
                <w:i/>
                <w:sz w:val="20"/>
                <w:szCs w:val="20"/>
              </w:rPr>
              <w:t>Arq. Gilberto Pérez Barajas</w:t>
            </w:r>
          </w:p>
        </w:tc>
        <w:tc>
          <w:tcPr>
            <w:tcW w:w="3363" w:type="dxa"/>
            <w:shd w:val="clear" w:color="auto" w:fill="E2EFD9" w:themeFill="accent6" w:themeFillTint="33"/>
          </w:tcPr>
          <w:p w:rsidR="004E05F8" w:rsidRPr="00A37D00"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sz w:val="20"/>
                <w:szCs w:val="20"/>
              </w:rPr>
            </w:pPr>
            <w:r w:rsidRPr="00A37D00">
              <w:rPr>
                <w:rFonts w:ascii="Times New Roman" w:eastAsia="Colonna MT" w:hAnsi="Times New Roman" w:cs="Times New Roman"/>
                <w:b/>
                <w:sz w:val="20"/>
                <w:szCs w:val="20"/>
              </w:rPr>
              <w:t>REVISADO POR:</w:t>
            </w: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A37D00">
              <w:rPr>
                <w:rFonts w:ascii="Times New Roman" w:eastAsia="Colonna MT" w:hAnsi="Times New Roman" w:cs="Times New Roman"/>
                <w:b/>
                <w:i/>
                <w:sz w:val="20"/>
                <w:szCs w:val="20"/>
              </w:rPr>
              <w:t>C. Jose Guadalupe Villaseñor Baro</w:t>
            </w:r>
          </w:p>
          <w:p w:rsidR="004E05F8" w:rsidRPr="00A37D00"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18"/>
                <w:szCs w:val="18"/>
              </w:rPr>
            </w:pPr>
          </w:p>
        </w:tc>
      </w:tr>
      <w:tr w:rsidR="004E05F8" w:rsidRPr="00A37D00" w:rsidTr="0047696E">
        <w:trPr>
          <w:trHeight w:val="141"/>
        </w:trPr>
        <w:tc>
          <w:tcPr>
            <w:cnfStyle w:val="001000000000" w:firstRow="0" w:lastRow="0" w:firstColumn="1" w:lastColumn="0" w:oddVBand="0" w:evenVBand="0" w:oddHBand="0" w:evenHBand="0" w:firstRowFirstColumn="0" w:firstRowLastColumn="0" w:lastRowFirstColumn="0" w:lastRowLastColumn="0"/>
            <w:tcW w:w="3224" w:type="dxa"/>
          </w:tcPr>
          <w:p w:rsidR="004E05F8" w:rsidRPr="00A37D00" w:rsidRDefault="004E05F8" w:rsidP="003156AB">
            <w:pPr>
              <w:spacing w:after="160" w:line="259" w:lineRule="auto"/>
              <w:jc w:val="center"/>
              <w:rPr>
                <w:rFonts w:ascii="Times New Roman" w:eastAsia="Colonna MT" w:hAnsi="Times New Roman" w:cs="Times New Roman"/>
                <w:i/>
                <w:sz w:val="20"/>
                <w:szCs w:val="20"/>
              </w:rPr>
            </w:pPr>
            <w:r>
              <w:rPr>
                <w:rFonts w:ascii="Times New Roman" w:eastAsia="Colonna MT" w:hAnsi="Times New Roman" w:cs="Times New Roman"/>
                <w:i/>
                <w:sz w:val="20"/>
                <w:szCs w:val="20"/>
              </w:rPr>
              <w:t>ADMINISTRADOR DEL RASTRO</w:t>
            </w:r>
          </w:p>
        </w:tc>
        <w:tc>
          <w:tcPr>
            <w:tcW w:w="3083" w:type="dxa"/>
          </w:tcPr>
          <w:p w:rsidR="004E05F8" w:rsidRPr="00540D14" w:rsidRDefault="004E05F8" w:rsidP="003156AB">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sz w:val="20"/>
                <w:szCs w:val="20"/>
              </w:rPr>
            </w:pPr>
            <w:r w:rsidRPr="00540D14">
              <w:rPr>
                <w:rFonts w:ascii="Times New Roman" w:eastAsia="Colonna MT" w:hAnsi="Times New Roman" w:cs="Times New Roman"/>
                <w:b/>
                <w:i/>
                <w:sz w:val="20"/>
                <w:szCs w:val="20"/>
              </w:rPr>
              <w:t>PRESIDENTE MPAL</w:t>
            </w:r>
          </w:p>
        </w:tc>
        <w:tc>
          <w:tcPr>
            <w:tcW w:w="3363" w:type="dxa"/>
          </w:tcPr>
          <w:p w:rsidR="004E05F8" w:rsidRPr="00540D14" w:rsidRDefault="004E05F8" w:rsidP="003156AB">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sz w:val="20"/>
                <w:szCs w:val="20"/>
              </w:rPr>
            </w:pPr>
            <w:r w:rsidRPr="00540D14">
              <w:rPr>
                <w:rFonts w:ascii="Times New Roman" w:eastAsia="Colonna MT" w:hAnsi="Times New Roman" w:cs="Times New Roman"/>
                <w:b/>
                <w:i/>
                <w:sz w:val="20"/>
                <w:szCs w:val="20"/>
              </w:rPr>
              <w:t>SECRETARIO GENERAL</w:t>
            </w:r>
          </w:p>
        </w:tc>
      </w:tr>
    </w:tbl>
    <w:p w:rsidR="004E05F8" w:rsidRPr="00A37D00" w:rsidRDefault="004E05F8" w:rsidP="004E05F8">
      <w:pPr>
        <w:jc w:val="center"/>
        <w:rPr>
          <w:rFonts w:ascii="Times New Roman" w:hAnsi="Times New Roman" w:cs="Times New Roman"/>
          <w:b/>
          <w:sz w:val="20"/>
          <w:szCs w:val="20"/>
        </w:rPr>
      </w:pPr>
    </w:p>
    <w:p w:rsidR="004E05F8" w:rsidRDefault="004E05F8" w:rsidP="004E05F8">
      <w:pPr>
        <w:jc w:val="center"/>
        <w:rPr>
          <w:b/>
          <w:sz w:val="24"/>
        </w:rPr>
      </w:pPr>
    </w:p>
    <w:p w:rsidR="004E05F8" w:rsidRDefault="004E05F8" w:rsidP="004E05F8">
      <w:pPr>
        <w:rPr>
          <w:b/>
          <w:sz w:val="24"/>
        </w:rPr>
      </w:pPr>
    </w:p>
    <w:p w:rsidR="004E05F8" w:rsidRDefault="004E05F8" w:rsidP="004E05F8">
      <w:pPr>
        <w:jc w:val="center"/>
        <w:rPr>
          <w:b/>
          <w:sz w:val="24"/>
        </w:rPr>
      </w:pPr>
    </w:p>
    <w:p w:rsidR="00754CEE" w:rsidRDefault="00754CEE" w:rsidP="004E05F8">
      <w:pPr>
        <w:jc w:val="center"/>
        <w:rPr>
          <w:rFonts w:ascii="Cooper Black" w:hAnsi="Cooper Black"/>
          <w:b/>
          <w:color w:val="538135" w:themeColor="accent6" w:themeShade="BF"/>
          <w:sz w:val="36"/>
          <w:szCs w:val="36"/>
        </w:rPr>
      </w:pPr>
    </w:p>
    <w:p w:rsidR="00754CEE" w:rsidRDefault="00754CEE" w:rsidP="004E05F8">
      <w:pPr>
        <w:jc w:val="center"/>
        <w:rPr>
          <w:rFonts w:ascii="Cooper Black" w:hAnsi="Cooper Black"/>
          <w:b/>
          <w:color w:val="538135" w:themeColor="accent6" w:themeShade="BF"/>
          <w:sz w:val="36"/>
          <w:szCs w:val="36"/>
        </w:rPr>
      </w:pPr>
    </w:p>
    <w:p w:rsidR="00754CEE" w:rsidRDefault="00754CEE" w:rsidP="004E05F8">
      <w:pPr>
        <w:jc w:val="center"/>
        <w:rPr>
          <w:rFonts w:ascii="Cooper Black" w:hAnsi="Cooper Black"/>
          <w:b/>
          <w:color w:val="538135" w:themeColor="accent6" w:themeShade="BF"/>
          <w:sz w:val="36"/>
          <w:szCs w:val="36"/>
        </w:rPr>
      </w:pPr>
      <w:r w:rsidRPr="003D336C">
        <w:rPr>
          <w:b/>
          <w:noProof/>
          <w:sz w:val="36"/>
          <w:lang w:eastAsia="es-ES"/>
        </w:rPr>
        <w:drawing>
          <wp:anchor distT="0" distB="0" distL="114300" distR="114300" simplePos="0" relativeHeight="251661312" behindDoc="1" locked="0" layoutInCell="1" allowOverlap="1" wp14:anchorId="2A0DFE2F" wp14:editId="75DD0944">
            <wp:simplePos x="0" y="0"/>
            <wp:positionH relativeFrom="column">
              <wp:posOffset>582410</wp:posOffset>
            </wp:positionH>
            <wp:positionV relativeFrom="page">
              <wp:posOffset>1957820</wp:posOffset>
            </wp:positionV>
            <wp:extent cx="4607626" cy="4547692"/>
            <wp:effectExtent l="0" t="0" r="2540" b="5715"/>
            <wp:wrapNone/>
            <wp:docPr id="2" name="Imagen 2" descr="C:\Users\1\Desktop\pnt lupillo\mas info\machote\logo tenamaxt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nt lupillo\mas info\machote\logo tenamaxtlán.jpg"/>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610675" cy="45507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5F8" w:rsidRPr="0061043D" w:rsidRDefault="004E05F8" w:rsidP="004E05F8">
      <w:pPr>
        <w:jc w:val="center"/>
        <w:rPr>
          <w:rFonts w:ascii="Cooper Black" w:hAnsi="Cooper Black"/>
          <w:b/>
          <w:color w:val="538135" w:themeColor="accent6" w:themeShade="BF"/>
          <w:sz w:val="36"/>
          <w:szCs w:val="36"/>
        </w:rPr>
      </w:pPr>
      <w:r w:rsidRPr="0061043D">
        <w:rPr>
          <w:rFonts w:ascii="Cooper Black" w:hAnsi="Cooper Black"/>
          <w:b/>
          <w:color w:val="538135" w:themeColor="accent6" w:themeShade="BF"/>
          <w:sz w:val="36"/>
          <w:szCs w:val="36"/>
        </w:rPr>
        <w:t>CONTENIDO</w:t>
      </w:r>
    </w:p>
    <w:p w:rsidR="004E05F8" w:rsidRDefault="004E05F8" w:rsidP="004E05F8">
      <w:pPr>
        <w:jc w:val="both"/>
        <w:rPr>
          <w:rFonts w:ascii="Cooper Black" w:hAnsi="Cooper Black"/>
          <w:b/>
          <w:sz w:val="36"/>
          <w:szCs w:val="36"/>
        </w:rPr>
      </w:pPr>
    </w:p>
    <w:p w:rsidR="0061043D" w:rsidRPr="0061043D" w:rsidRDefault="0047696E" w:rsidP="0047696E">
      <w:pPr>
        <w:tabs>
          <w:tab w:val="left" w:pos="1290"/>
        </w:tabs>
        <w:jc w:val="both"/>
        <w:rPr>
          <w:rFonts w:ascii="Cooper Black" w:hAnsi="Cooper Black"/>
          <w:b/>
          <w:sz w:val="36"/>
          <w:szCs w:val="36"/>
        </w:rPr>
      </w:pPr>
      <w:r>
        <w:rPr>
          <w:rFonts w:ascii="Cooper Black" w:hAnsi="Cooper Black"/>
          <w:b/>
          <w:sz w:val="36"/>
          <w:szCs w:val="36"/>
        </w:rPr>
        <w:tab/>
      </w:r>
    </w:p>
    <w:p w:rsidR="0061043D" w:rsidRDefault="004E05F8" w:rsidP="004E05F8">
      <w:pPr>
        <w:ind w:left="360"/>
        <w:jc w:val="both"/>
        <w:rPr>
          <w:rFonts w:ascii="Cooper Black" w:hAnsi="Cooper Black"/>
          <w:b/>
          <w:color w:val="538135" w:themeColor="accent6" w:themeShade="BF"/>
          <w:sz w:val="28"/>
          <w:szCs w:val="28"/>
        </w:rPr>
      </w:pPr>
      <w:r w:rsidRPr="0061043D">
        <w:rPr>
          <w:rFonts w:ascii="Cooper Black" w:hAnsi="Cooper Black"/>
          <w:b/>
          <w:color w:val="538135" w:themeColor="accent6" w:themeShade="BF"/>
          <w:sz w:val="28"/>
          <w:szCs w:val="28"/>
        </w:rPr>
        <w:t xml:space="preserve">1.- </w:t>
      </w:r>
      <w:r w:rsidR="0061043D">
        <w:rPr>
          <w:rFonts w:ascii="Cooper Black" w:hAnsi="Cooper Black"/>
          <w:b/>
          <w:color w:val="538135" w:themeColor="accent6" w:themeShade="BF"/>
          <w:sz w:val="28"/>
          <w:szCs w:val="28"/>
        </w:rPr>
        <w:t>AUTORIZACION- - - - - -</w:t>
      </w:r>
      <w:r w:rsidRPr="0061043D">
        <w:rPr>
          <w:rFonts w:ascii="Cooper Black" w:hAnsi="Cooper Black"/>
          <w:b/>
          <w:color w:val="538135" w:themeColor="accent6" w:themeShade="BF"/>
          <w:sz w:val="28"/>
          <w:szCs w:val="28"/>
        </w:rPr>
        <w:t xml:space="preserve">- - - - - - - - - - - - - - - - - - - - - - - - - - - - - -   </w:t>
      </w:r>
    </w:p>
    <w:p w:rsidR="004E05F8" w:rsidRPr="0061043D" w:rsidRDefault="004E05F8" w:rsidP="004E05F8">
      <w:pPr>
        <w:ind w:left="360"/>
        <w:jc w:val="both"/>
        <w:rPr>
          <w:rFonts w:ascii="Cooper Black" w:hAnsi="Cooper Black"/>
          <w:b/>
          <w:color w:val="538135" w:themeColor="accent6" w:themeShade="BF"/>
          <w:sz w:val="28"/>
          <w:szCs w:val="28"/>
        </w:rPr>
      </w:pPr>
      <w:r w:rsidRPr="0061043D">
        <w:rPr>
          <w:rFonts w:ascii="Cooper Black" w:hAnsi="Cooper Black"/>
          <w:b/>
          <w:color w:val="538135" w:themeColor="accent6" w:themeShade="BF"/>
          <w:sz w:val="28"/>
          <w:szCs w:val="28"/>
        </w:rPr>
        <w:t xml:space="preserve"> </w:t>
      </w:r>
    </w:p>
    <w:p w:rsidR="0061043D" w:rsidRDefault="004E05F8" w:rsidP="004E05F8">
      <w:pPr>
        <w:jc w:val="both"/>
        <w:rPr>
          <w:rFonts w:ascii="Cooper Black" w:hAnsi="Cooper Black"/>
          <w:b/>
          <w:color w:val="538135" w:themeColor="accent6" w:themeShade="BF"/>
          <w:sz w:val="28"/>
          <w:szCs w:val="28"/>
        </w:rPr>
      </w:pPr>
      <w:r w:rsidRPr="0061043D">
        <w:rPr>
          <w:rFonts w:ascii="Cooper Black" w:hAnsi="Cooper Black"/>
          <w:b/>
          <w:color w:val="538135" w:themeColor="accent6" w:themeShade="BF"/>
          <w:sz w:val="28"/>
          <w:szCs w:val="28"/>
        </w:rPr>
        <w:t xml:space="preserve">      2.- MARCO JURIDICO- - - - - - - - - - - - - - - - - - </w:t>
      </w:r>
      <w:r w:rsidR="0061043D">
        <w:rPr>
          <w:rFonts w:ascii="Cooper Black" w:hAnsi="Cooper Black"/>
          <w:b/>
          <w:color w:val="538135" w:themeColor="accent6" w:themeShade="BF"/>
          <w:sz w:val="28"/>
          <w:szCs w:val="28"/>
        </w:rPr>
        <w:t>- - - - - - - - - - - - -</w:t>
      </w:r>
      <w:r w:rsidRPr="0061043D">
        <w:rPr>
          <w:rFonts w:ascii="Cooper Black" w:hAnsi="Cooper Black"/>
          <w:b/>
          <w:color w:val="538135" w:themeColor="accent6" w:themeShade="BF"/>
          <w:sz w:val="28"/>
          <w:szCs w:val="28"/>
        </w:rPr>
        <w:t xml:space="preserve">- - - </w:t>
      </w:r>
      <w:r w:rsidR="0061043D">
        <w:rPr>
          <w:rFonts w:ascii="Cooper Black" w:hAnsi="Cooper Black"/>
          <w:b/>
          <w:color w:val="538135" w:themeColor="accent6" w:themeShade="BF"/>
          <w:sz w:val="28"/>
          <w:szCs w:val="28"/>
        </w:rPr>
        <w:t xml:space="preserve"> </w:t>
      </w:r>
    </w:p>
    <w:p w:rsidR="004E05F8" w:rsidRPr="0061043D" w:rsidRDefault="0061043D" w:rsidP="004E05F8">
      <w:pPr>
        <w:jc w:val="both"/>
        <w:rPr>
          <w:rFonts w:ascii="Cooper Black" w:hAnsi="Cooper Black"/>
          <w:b/>
          <w:color w:val="538135" w:themeColor="accent6" w:themeShade="BF"/>
          <w:sz w:val="28"/>
          <w:szCs w:val="28"/>
        </w:rPr>
      </w:pPr>
      <w:r>
        <w:rPr>
          <w:rFonts w:ascii="Cooper Black" w:hAnsi="Cooper Black"/>
          <w:b/>
          <w:color w:val="538135" w:themeColor="accent6" w:themeShade="BF"/>
          <w:sz w:val="28"/>
          <w:szCs w:val="28"/>
        </w:rPr>
        <w:t xml:space="preserve">  </w:t>
      </w:r>
    </w:p>
    <w:p w:rsidR="0061043D" w:rsidRDefault="004E05F8" w:rsidP="004E05F8">
      <w:pPr>
        <w:jc w:val="both"/>
        <w:rPr>
          <w:rFonts w:ascii="Cooper Black" w:hAnsi="Cooper Black"/>
          <w:b/>
          <w:color w:val="538135" w:themeColor="accent6" w:themeShade="BF"/>
          <w:sz w:val="28"/>
          <w:szCs w:val="28"/>
        </w:rPr>
      </w:pPr>
      <w:r w:rsidRPr="0061043D">
        <w:rPr>
          <w:rFonts w:ascii="Cooper Black" w:hAnsi="Cooper Black"/>
          <w:b/>
          <w:color w:val="538135" w:themeColor="accent6" w:themeShade="BF"/>
          <w:sz w:val="28"/>
          <w:szCs w:val="28"/>
        </w:rPr>
        <w:t xml:space="preserve">      3.- ATRIBUCIONES- - - - - - - - - - - - - - - - - - - - </w:t>
      </w:r>
      <w:r w:rsidR="0061043D">
        <w:rPr>
          <w:rFonts w:ascii="Cooper Black" w:hAnsi="Cooper Black"/>
          <w:b/>
          <w:color w:val="538135" w:themeColor="accent6" w:themeShade="BF"/>
          <w:sz w:val="28"/>
          <w:szCs w:val="28"/>
        </w:rPr>
        <w:t>- - - - - - - - - - - -</w:t>
      </w:r>
      <w:r w:rsidRPr="0061043D">
        <w:rPr>
          <w:rFonts w:ascii="Cooper Black" w:hAnsi="Cooper Black"/>
          <w:b/>
          <w:color w:val="538135" w:themeColor="accent6" w:themeShade="BF"/>
          <w:sz w:val="28"/>
          <w:szCs w:val="28"/>
        </w:rPr>
        <w:t xml:space="preserve">- - - </w:t>
      </w:r>
      <w:r w:rsidR="0061043D">
        <w:rPr>
          <w:rFonts w:ascii="Cooper Black" w:hAnsi="Cooper Black"/>
          <w:b/>
          <w:color w:val="538135" w:themeColor="accent6" w:themeShade="BF"/>
          <w:sz w:val="28"/>
          <w:szCs w:val="28"/>
        </w:rPr>
        <w:t>-</w:t>
      </w:r>
      <w:r w:rsidRPr="0061043D">
        <w:rPr>
          <w:rFonts w:ascii="Cooper Black" w:hAnsi="Cooper Black"/>
          <w:b/>
          <w:color w:val="538135" w:themeColor="accent6" w:themeShade="BF"/>
          <w:sz w:val="28"/>
          <w:szCs w:val="28"/>
        </w:rPr>
        <w:t xml:space="preserve"> </w:t>
      </w:r>
    </w:p>
    <w:p w:rsidR="004E05F8" w:rsidRPr="0061043D" w:rsidRDefault="004E05F8" w:rsidP="004E05F8">
      <w:pPr>
        <w:jc w:val="both"/>
        <w:rPr>
          <w:rFonts w:ascii="Cooper Black" w:hAnsi="Cooper Black"/>
          <w:b/>
          <w:color w:val="538135" w:themeColor="accent6" w:themeShade="BF"/>
          <w:sz w:val="28"/>
          <w:szCs w:val="28"/>
        </w:rPr>
      </w:pPr>
      <w:r w:rsidRPr="0061043D">
        <w:rPr>
          <w:rFonts w:ascii="Cooper Black" w:hAnsi="Cooper Black"/>
          <w:b/>
          <w:color w:val="538135" w:themeColor="accent6" w:themeShade="BF"/>
          <w:sz w:val="28"/>
          <w:szCs w:val="28"/>
        </w:rPr>
        <w:t xml:space="preserve"> </w:t>
      </w:r>
    </w:p>
    <w:p w:rsidR="004E05F8" w:rsidRPr="0061043D" w:rsidRDefault="004E05F8" w:rsidP="004E05F8">
      <w:pPr>
        <w:jc w:val="both"/>
        <w:rPr>
          <w:rFonts w:ascii="Cooper Black" w:hAnsi="Cooper Black"/>
          <w:b/>
          <w:color w:val="538135" w:themeColor="accent6" w:themeShade="BF"/>
          <w:sz w:val="28"/>
          <w:szCs w:val="28"/>
        </w:rPr>
      </w:pPr>
      <w:r w:rsidRPr="0061043D">
        <w:rPr>
          <w:rFonts w:ascii="Cooper Black" w:hAnsi="Cooper Black"/>
          <w:b/>
          <w:color w:val="538135" w:themeColor="accent6" w:themeShade="BF"/>
          <w:sz w:val="28"/>
          <w:szCs w:val="28"/>
        </w:rPr>
        <w:t xml:space="preserve">      4.- HOJA DE PARTICIPACION- - - - - - - - - - </w:t>
      </w:r>
      <w:r w:rsidR="0061043D">
        <w:rPr>
          <w:rFonts w:ascii="Cooper Black" w:hAnsi="Cooper Black"/>
          <w:b/>
          <w:color w:val="538135" w:themeColor="accent6" w:themeShade="BF"/>
          <w:sz w:val="28"/>
          <w:szCs w:val="28"/>
        </w:rPr>
        <w:t xml:space="preserve">- - - - - - - - - - </w:t>
      </w:r>
      <w:r w:rsidRPr="0061043D">
        <w:rPr>
          <w:rFonts w:ascii="Cooper Black" w:hAnsi="Cooper Black"/>
          <w:b/>
          <w:color w:val="538135" w:themeColor="accent6" w:themeShade="BF"/>
          <w:sz w:val="28"/>
          <w:szCs w:val="28"/>
        </w:rPr>
        <w:t xml:space="preserve">- - - - -  </w:t>
      </w:r>
    </w:p>
    <w:p w:rsidR="004E05F8" w:rsidRPr="0061043D" w:rsidRDefault="004E05F8" w:rsidP="004E05F8">
      <w:pPr>
        <w:rPr>
          <w:rFonts w:ascii="Cooper Black" w:hAnsi="Cooper Black"/>
          <w:color w:val="538135" w:themeColor="accent6" w:themeShade="BF"/>
          <w:sz w:val="28"/>
          <w:szCs w:val="28"/>
        </w:rPr>
      </w:pPr>
    </w:p>
    <w:p w:rsidR="004E05F8" w:rsidRPr="0061043D" w:rsidRDefault="004E05F8" w:rsidP="004E05F8">
      <w:pPr>
        <w:rPr>
          <w:rFonts w:ascii="Cooper Black" w:hAnsi="Cooper Black"/>
          <w:color w:val="538135" w:themeColor="accent6" w:themeShade="BF"/>
        </w:rPr>
      </w:pPr>
    </w:p>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p>
    <w:p w:rsidR="00754CEE" w:rsidRDefault="00754CEE" w:rsidP="004E05F8">
      <w:pPr>
        <w:jc w:val="center"/>
        <w:rPr>
          <w:rFonts w:ascii="Cooper Black" w:hAnsi="Cooper Black"/>
          <w:color w:val="538135" w:themeColor="accent6" w:themeShade="BF"/>
          <w:sz w:val="24"/>
          <w:szCs w:val="24"/>
        </w:rPr>
      </w:pPr>
      <w:r w:rsidRPr="003D336C">
        <w:rPr>
          <w:b/>
          <w:noProof/>
          <w:sz w:val="36"/>
          <w:lang w:eastAsia="es-ES"/>
        </w:rPr>
        <w:drawing>
          <wp:anchor distT="0" distB="0" distL="114300" distR="114300" simplePos="0" relativeHeight="251663360" behindDoc="1" locked="0" layoutInCell="1" allowOverlap="1" wp14:anchorId="6F2637E5" wp14:editId="283B3FBC">
            <wp:simplePos x="0" y="0"/>
            <wp:positionH relativeFrom="column">
              <wp:posOffset>403225</wp:posOffset>
            </wp:positionH>
            <wp:positionV relativeFrom="page">
              <wp:posOffset>1631505</wp:posOffset>
            </wp:positionV>
            <wp:extent cx="4607626" cy="4547692"/>
            <wp:effectExtent l="0" t="0" r="2540" b="5715"/>
            <wp:wrapNone/>
            <wp:docPr id="3" name="Imagen 3" descr="C:\Users\1\Desktop\pnt lupillo\mas info\machote\logo tenamaxt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nt lupillo\mas info\machote\logo tenamaxtlán.jpg"/>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607626" cy="45476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5F8" w:rsidRPr="00754CEE" w:rsidRDefault="004E05F8" w:rsidP="004E05F8">
      <w:pPr>
        <w:jc w:val="center"/>
        <w:rPr>
          <w:rFonts w:ascii="Cooper Black" w:hAnsi="Cooper Black"/>
          <w:b/>
          <w:color w:val="538135" w:themeColor="accent6" w:themeShade="BF"/>
          <w:sz w:val="32"/>
          <w:szCs w:val="32"/>
        </w:rPr>
      </w:pPr>
      <w:r w:rsidRPr="00754CEE">
        <w:rPr>
          <w:rFonts w:ascii="Cooper Black" w:hAnsi="Cooper Black"/>
          <w:b/>
          <w:color w:val="538135" w:themeColor="accent6" w:themeShade="BF"/>
          <w:sz w:val="32"/>
          <w:szCs w:val="32"/>
        </w:rPr>
        <w:t>AUTORIZACIÓN</w:t>
      </w:r>
    </w:p>
    <w:p w:rsidR="004E05F8" w:rsidRPr="00754CEE" w:rsidRDefault="004E05F8" w:rsidP="004E05F8">
      <w:pPr>
        <w:rPr>
          <w:rFonts w:ascii="Cooper Black" w:hAnsi="Cooper Black"/>
          <w:b/>
          <w:color w:val="538135" w:themeColor="accent6" w:themeShade="BF"/>
          <w:sz w:val="32"/>
          <w:szCs w:val="32"/>
        </w:rPr>
      </w:pPr>
    </w:p>
    <w:p w:rsidR="004E05F8" w:rsidRPr="00754CEE" w:rsidRDefault="004E05F8" w:rsidP="00754CEE">
      <w:pPr>
        <w:tabs>
          <w:tab w:val="left" w:pos="3086"/>
        </w:tabs>
        <w:rPr>
          <w:rFonts w:ascii="Ebrima" w:hAnsi="Ebrima"/>
          <w:b/>
          <w:color w:val="538135" w:themeColor="accent6" w:themeShade="BF"/>
          <w:sz w:val="28"/>
          <w:szCs w:val="28"/>
        </w:rPr>
      </w:pPr>
      <w:r w:rsidRPr="00754CEE">
        <w:rPr>
          <w:rFonts w:ascii="Ebrima" w:hAnsi="Ebrima"/>
          <w:b/>
          <w:color w:val="538135" w:themeColor="accent6" w:themeShade="BF"/>
          <w:sz w:val="28"/>
          <w:szCs w:val="28"/>
        </w:rPr>
        <w:t>AUTORIZÒ</w:t>
      </w:r>
      <w:r w:rsidR="00754CEE" w:rsidRPr="00754CEE">
        <w:rPr>
          <w:rFonts w:ascii="Ebrima" w:hAnsi="Ebrima"/>
          <w:b/>
          <w:color w:val="538135" w:themeColor="accent6" w:themeShade="BF"/>
          <w:sz w:val="28"/>
          <w:szCs w:val="28"/>
        </w:rPr>
        <w:tab/>
      </w:r>
    </w:p>
    <w:p w:rsidR="004E05F8" w:rsidRPr="00754CEE" w:rsidRDefault="004E05F8" w:rsidP="004E05F8">
      <w:pPr>
        <w:jc w:val="both"/>
        <w:rPr>
          <w:rFonts w:ascii="Arial" w:hAnsi="Arial" w:cs="Arial"/>
          <w:sz w:val="24"/>
          <w:szCs w:val="24"/>
        </w:rPr>
      </w:pPr>
      <w:r>
        <w:rPr>
          <w:rFonts w:ascii="Arial" w:hAnsi="Arial" w:cs="Arial"/>
        </w:rPr>
        <w:t xml:space="preserve">         </w:t>
      </w:r>
      <w:r w:rsidRPr="00754CEE">
        <w:rPr>
          <w:rFonts w:ascii="Arial" w:hAnsi="Arial" w:cs="Arial"/>
          <w:sz w:val="24"/>
          <w:szCs w:val="24"/>
        </w:rPr>
        <w:t>Con fundamento en el Art.40 fracción II de la Ley de Gobierno y la Administración Pública Municipal del Estado de Jalisco, en relación con los Art. 115 fracción II de la Constitución Política de los Estados Unidos Mexicanos y 77 fracción II de la Constitución Política del Estado de Jalisco, se expide el presente Manual de operación  del Rastro Municipal con la autorización del Presidente Municipal de Tenamaxtlán, Jalisco el cual contiene información referente a la estructura y funcionamiento de esta dependencia y tiene como objetivo servir de instrumento de consulta e inducción para el personal que elabore o pretenda laborar en esta área de Municipio.</w:t>
      </w: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3C4045" w:rsidRDefault="003C4045" w:rsidP="00754CEE">
      <w:pPr>
        <w:rPr>
          <w:rFonts w:ascii="Times New Roman" w:hAnsi="Times New Roman" w:cs="Times New Roman"/>
          <w:b/>
          <w:sz w:val="28"/>
          <w:szCs w:val="28"/>
        </w:rPr>
      </w:pPr>
    </w:p>
    <w:p w:rsidR="00754CEE" w:rsidRDefault="00754CEE" w:rsidP="00445AB5">
      <w:pPr>
        <w:jc w:val="center"/>
        <w:rPr>
          <w:rFonts w:ascii="Cooper Black" w:hAnsi="Cooper Black" w:cs="Times New Roman"/>
          <w:b/>
          <w:color w:val="538135" w:themeColor="accent6" w:themeShade="BF"/>
          <w:sz w:val="32"/>
          <w:szCs w:val="32"/>
        </w:rPr>
      </w:pPr>
    </w:p>
    <w:p w:rsidR="00445AB5" w:rsidRPr="00754CEE" w:rsidRDefault="00445AB5" w:rsidP="00445AB5">
      <w:pPr>
        <w:jc w:val="center"/>
        <w:rPr>
          <w:rFonts w:ascii="Cooper Black" w:hAnsi="Cooper Black" w:cs="Times New Roman"/>
          <w:b/>
          <w:color w:val="538135" w:themeColor="accent6" w:themeShade="BF"/>
          <w:sz w:val="32"/>
          <w:szCs w:val="32"/>
        </w:rPr>
      </w:pPr>
      <w:r w:rsidRPr="00754CEE">
        <w:rPr>
          <w:rFonts w:ascii="Cooper Black" w:hAnsi="Cooper Black" w:cs="Times New Roman"/>
          <w:b/>
          <w:color w:val="538135" w:themeColor="accent6" w:themeShade="BF"/>
          <w:sz w:val="32"/>
          <w:szCs w:val="32"/>
        </w:rPr>
        <w:t>MARCO JURIDICO</w:t>
      </w:r>
    </w:p>
    <w:p w:rsidR="003C4045" w:rsidRPr="00445AB5" w:rsidRDefault="003C4045" w:rsidP="00445AB5">
      <w:pPr>
        <w:jc w:val="center"/>
        <w:rPr>
          <w:rFonts w:ascii="Times New Roman" w:hAnsi="Times New Roman" w:cs="Times New Roman"/>
          <w:b/>
          <w:sz w:val="28"/>
          <w:szCs w:val="28"/>
        </w:rPr>
      </w:pPr>
    </w:p>
    <w:p w:rsidR="00445AB5" w:rsidRPr="00754CEE" w:rsidRDefault="00445AB5" w:rsidP="00445AB5">
      <w:pPr>
        <w:jc w:val="both"/>
        <w:rPr>
          <w:rFonts w:ascii="Arial" w:hAnsi="Arial" w:cs="Arial"/>
          <w:sz w:val="24"/>
          <w:szCs w:val="24"/>
        </w:rPr>
      </w:pPr>
      <w:r>
        <w:t xml:space="preserve">           </w:t>
      </w:r>
      <w:r w:rsidRPr="00754CEE">
        <w:rPr>
          <w:rFonts w:ascii="Arial" w:hAnsi="Arial" w:cs="Arial"/>
        </w:rPr>
        <w:t xml:space="preserve"> </w:t>
      </w:r>
      <w:r w:rsidRPr="00754CEE">
        <w:rPr>
          <w:rFonts w:ascii="Arial" w:hAnsi="Arial" w:cs="Arial"/>
          <w:sz w:val="24"/>
          <w:szCs w:val="24"/>
        </w:rPr>
        <w:t>Este ordenamiento se expide con apego a lo dispuesto al Art. 115 de la Constitución Política de los Estados Unidos Mexicanos, el Art. 77 de la Constitución Política del Estados de Jalisco, el Art. 40 fracción II de la Ley de Gobierno y la Administración Pública Municipal del Estado de Jalisco y el Art. 55 fracciones I y XV de la Ley de los Servidores Públicos del Estado de Jalisco y sus Municipios.</w:t>
      </w:r>
    </w:p>
    <w:p w:rsidR="00445AB5" w:rsidRPr="00754CEE" w:rsidRDefault="00445AB5" w:rsidP="00445AB5">
      <w:pPr>
        <w:jc w:val="both"/>
        <w:rPr>
          <w:rFonts w:ascii="Arial" w:hAnsi="Arial" w:cs="Arial"/>
          <w:sz w:val="24"/>
          <w:szCs w:val="24"/>
        </w:rPr>
      </w:pPr>
    </w:p>
    <w:p w:rsidR="003C4045" w:rsidRDefault="003C4045" w:rsidP="00445AB5">
      <w:pPr>
        <w:jc w:val="both"/>
      </w:pPr>
    </w:p>
    <w:p w:rsidR="003C4045" w:rsidRDefault="003C4045" w:rsidP="00445AB5">
      <w:pPr>
        <w:jc w:val="both"/>
      </w:pPr>
    </w:p>
    <w:p w:rsidR="00754CEE" w:rsidRDefault="00754CEE" w:rsidP="00445AB5">
      <w:pPr>
        <w:jc w:val="both"/>
      </w:pPr>
    </w:p>
    <w:p w:rsidR="00754CEE" w:rsidRDefault="00754CEE" w:rsidP="00445AB5">
      <w:pPr>
        <w:jc w:val="both"/>
      </w:pPr>
    </w:p>
    <w:p w:rsidR="00754CEE" w:rsidRDefault="00754CEE" w:rsidP="00445AB5">
      <w:pPr>
        <w:jc w:val="both"/>
      </w:pPr>
    </w:p>
    <w:p w:rsidR="00754CEE" w:rsidRDefault="00754CEE" w:rsidP="00445AB5">
      <w:pPr>
        <w:jc w:val="both"/>
      </w:pPr>
    </w:p>
    <w:p w:rsidR="00445AB5" w:rsidRDefault="00445AB5" w:rsidP="00445AB5">
      <w:pPr>
        <w:jc w:val="both"/>
      </w:pPr>
    </w:p>
    <w:p w:rsidR="00445AB5" w:rsidRPr="00754CEE" w:rsidRDefault="00445AB5" w:rsidP="00445AB5">
      <w:pPr>
        <w:jc w:val="center"/>
        <w:rPr>
          <w:rFonts w:ascii="Cooper Black" w:hAnsi="Cooper Black" w:cs="Times New Roman"/>
          <w:b/>
          <w:color w:val="538135" w:themeColor="accent6" w:themeShade="BF"/>
          <w:sz w:val="32"/>
          <w:szCs w:val="32"/>
        </w:rPr>
      </w:pPr>
      <w:r w:rsidRPr="00754CEE">
        <w:rPr>
          <w:rFonts w:ascii="Cooper Black" w:hAnsi="Cooper Black" w:cs="Times New Roman"/>
          <w:b/>
          <w:color w:val="538135" w:themeColor="accent6" w:themeShade="BF"/>
          <w:sz w:val="32"/>
          <w:szCs w:val="32"/>
        </w:rPr>
        <w:t>ATRIBUCIONES</w:t>
      </w:r>
    </w:p>
    <w:p w:rsidR="003C4045" w:rsidRPr="00445AB5" w:rsidRDefault="00754CEE" w:rsidP="00445AB5">
      <w:pPr>
        <w:jc w:val="center"/>
        <w:rPr>
          <w:rFonts w:ascii="Times New Roman" w:hAnsi="Times New Roman" w:cs="Times New Roman"/>
          <w:b/>
          <w:sz w:val="28"/>
          <w:szCs w:val="28"/>
        </w:rPr>
      </w:pPr>
      <w:r w:rsidRPr="003D336C">
        <w:rPr>
          <w:b/>
          <w:noProof/>
          <w:sz w:val="36"/>
          <w:lang w:eastAsia="es-ES"/>
        </w:rPr>
        <w:drawing>
          <wp:anchor distT="0" distB="0" distL="114300" distR="114300" simplePos="0" relativeHeight="251665408" behindDoc="1" locked="0" layoutInCell="1" allowOverlap="1" wp14:anchorId="6B855048" wp14:editId="7465C30E">
            <wp:simplePos x="0" y="0"/>
            <wp:positionH relativeFrom="column">
              <wp:posOffset>69850</wp:posOffset>
            </wp:positionH>
            <wp:positionV relativeFrom="page">
              <wp:posOffset>2103565</wp:posOffset>
            </wp:positionV>
            <wp:extent cx="5262053" cy="5545777"/>
            <wp:effectExtent l="0" t="0" r="0" b="0"/>
            <wp:wrapNone/>
            <wp:docPr id="4" name="Imagen 4" descr="C:\Users\1\Desktop\pnt lupillo\mas info\machote\logo tenamaxt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nt lupillo\mas info\machote\logo tenamaxtlán.jpg"/>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5262053" cy="55457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5AB5" w:rsidRPr="00754CEE" w:rsidRDefault="00445AB5" w:rsidP="00445AB5">
      <w:pPr>
        <w:jc w:val="both"/>
        <w:rPr>
          <w:rFonts w:ascii="Arial" w:hAnsi="Arial" w:cs="Arial"/>
          <w:sz w:val="24"/>
          <w:szCs w:val="24"/>
        </w:rPr>
      </w:pPr>
      <w:r>
        <w:t xml:space="preserve">          </w:t>
      </w:r>
      <w:r w:rsidRPr="00754CEE">
        <w:rPr>
          <w:rFonts w:ascii="Arial" w:hAnsi="Arial" w:cs="Arial"/>
          <w:sz w:val="24"/>
          <w:szCs w:val="24"/>
        </w:rPr>
        <w:t xml:space="preserve">Las Obligaciones y Atribuciones de la Dirección del Rastro Municipal del Municipio de Tenamaxtlán, Jalisco, se deben de establecer en el respectivo Reglamento de regulación la Organización del Gobierno  de la Administración Pública Municipal de Tenamaxtlán, Jalisco y la falta del mismo, de las atribuciones que por orden del C. Presidente Municipal se </w:t>
      </w:r>
      <w:r w:rsidR="0093367C" w:rsidRPr="00754CEE">
        <w:rPr>
          <w:rFonts w:ascii="Arial" w:hAnsi="Arial" w:cs="Arial"/>
          <w:sz w:val="24"/>
          <w:szCs w:val="24"/>
        </w:rPr>
        <w:t xml:space="preserve">establezcan cada una de las funciones, actividades o tareas que se asignan a un funcionario, empleado o servidor </w:t>
      </w:r>
      <w:proofErr w:type="spellStart"/>
      <w:r w:rsidR="0093367C" w:rsidRPr="00754CEE">
        <w:rPr>
          <w:rFonts w:ascii="Arial" w:hAnsi="Arial" w:cs="Arial"/>
          <w:sz w:val="24"/>
          <w:szCs w:val="24"/>
        </w:rPr>
        <w:t>publico</w:t>
      </w:r>
      <w:proofErr w:type="spellEnd"/>
      <w:r w:rsidR="0093367C" w:rsidRPr="00754CEE">
        <w:rPr>
          <w:rFonts w:ascii="Arial" w:hAnsi="Arial" w:cs="Arial"/>
          <w:sz w:val="24"/>
          <w:szCs w:val="24"/>
        </w:rPr>
        <w:t xml:space="preserve"> o una unidad administrativa  mediante un instrumento jurídico o administrativo</w:t>
      </w:r>
      <w:r w:rsidRPr="00754CEE">
        <w:rPr>
          <w:rFonts w:ascii="Arial" w:hAnsi="Arial" w:cs="Arial"/>
          <w:sz w:val="24"/>
          <w:szCs w:val="24"/>
        </w:rPr>
        <w:t>.</w:t>
      </w:r>
    </w:p>
    <w:p w:rsidR="00395BE7" w:rsidRPr="00754CEE" w:rsidRDefault="00395BE7" w:rsidP="00445AB5">
      <w:pPr>
        <w:jc w:val="both"/>
        <w:rPr>
          <w:rFonts w:ascii="Arial" w:hAnsi="Arial" w:cs="Arial"/>
          <w:sz w:val="24"/>
          <w:szCs w:val="24"/>
        </w:rPr>
      </w:pPr>
      <w:r w:rsidRPr="00754CEE">
        <w:rPr>
          <w:rFonts w:ascii="Arial" w:hAnsi="Arial" w:cs="Arial"/>
          <w:sz w:val="24"/>
          <w:szCs w:val="24"/>
        </w:rPr>
        <w:t>1</w:t>
      </w:r>
      <w:r w:rsidR="009D7E54" w:rsidRPr="00754CEE">
        <w:rPr>
          <w:rFonts w:ascii="Arial" w:hAnsi="Arial" w:cs="Arial"/>
          <w:sz w:val="24"/>
          <w:szCs w:val="24"/>
        </w:rPr>
        <w:t xml:space="preserve">.-Tener </w:t>
      </w:r>
      <w:r w:rsidRPr="00754CEE">
        <w:rPr>
          <w:rFonts w:ascii="Arial" w:hAnsi="Arial" w:cs="Arial"/>
          <w:sz w:val="24"/>
          <w:szCs w:val="24"/>
        </w:rPr>
        <w:t xml:space="preserve">abierto  el establecimiento a su cargo desde las 3:00 a.m. </w:t>
      </w:r>
    </w:p>
    <w:p w:rsidR="00395BE7" w:rsidRPr="00754CEE" w:rsidRDefault="00395BE7" w:rsidP="00445AB5">
      <w:pPr>
        <w:jc w:val="both"/>
        <w:rPr>
          <w:rFonts w:ascii="Arial" w:hAnsi="Arial" w:cs="Arial"/>
          <w:sz w:val="24"/>
          <w:szCs w:val="24"/>
        </w:rPr>
      </w:pPr>
      <w:r w:rsidRPr="00754CEE">
        <w:rPr>
          <w:rFonts w:ascii="Arial" w:hAnsi="Arial" w:cs="Arial"/>
          <w:sz w:val="24"/>
          <w:szCs w:val="24"/>
        </w:rPr>
        <w:t xml:space="preserve">2.- Para la </w:t>
      </w:r>
      <w:r w:rsidR="009D7E54" w:rsidRPr="00754CEE">
        <w:rPr>
          <w:rFonts w:ascii="Arial" w:hAnsi="Arial" w:cs="Arial"/>
          <w:sz w:val="24"/>
          <w:szCs w:val="24"/>
        </w:rPr>
        <w:t>introducción</w:t>
      </w:r>
      <w:r w:rsidRPr="00754CEE">
        <w:rPr>
          <w:rFonts w:ascii="Arial" w:hAnsi="Arial" w:cs="Arial"/>
          <w:sz w:val="24"/>
          <w:szCs w:val="24"/>
        </w:rPr>
        <w:t xml:space="preserve"> y sacrificio de ganado deberá sujetarse estrictamente a lo dispuesto en los artículos de este Ordenamiento.</w:t>
      </w:r>
    </w:p>
    <w:p w:rsidR="00395BE7" w:rsidRPr="00754CEE" w:rsidRDefault="00395BE7" w:rsidP="00445AB5">
      <w:pPr>
        <w:jc w:val="both"/>
        <w:rPr>
          <w:rFonts w:ascii="Arial" w:hAnsi="Arial" w:cs="Arial"/>
          <w:sz w:val="24"/>
          <w:szCs w:val="24"/>
        </w:rPr>
      </w:pPr>
      <w:r w:rsidRPr="00754CEE">
        <w:rPr>
          <w:rFonts w:ascii="Arial" w:hAnsi="Arial" w:cs="Arial"/>
          <w:sz w:val="24"/>
          <w:szCs w:val="24"/>
        </w:rPr>
        <w:t xml:space="preserve">3.- Igualmente es de su obligación, llevar un libro de registro, como lo dispone el Art. 102 de la ley de ganadería, en el </w:t>
      </w:r>
      <w:proofErr w:type="spellStart"/>
      <w:r w:rsidRPr="00754CEE">
        <w:rPr>
          <w:rFonts w:ascii="Arial" w:hAnsi="Arial" w:cs="Arial"/>
          <w:sz w:val="24"/>
          <w:szCs w:val="24"/>
        </w:rPr>
        <w:t>numero</w:t>
      </w:r>
      <w:proofErr w:type="spellEnd"/>
      <w:r w:rsidRPr="00754CEE">
        <w:rPr>
          <w:rFonts w:ascii="Arial" w:hAnsi="Arial" w:cs="Arial"/>
          <w:sz w:val="24"/>
          <w:szCs w:val="24"/>
        </w:rPr>
        <w:t xml:space="preserve"> y fecha anotara la entrada de los animales al Rastro, nombre del Introductor, lugar de procedencia, especie, clase, sexo, color, marca delos animales y numero de arete del animal; el nombre del comprado</w:t>
      </w:r>
      <w:r w:rsidR="009D7E54" w:rsidRPr="00754CEE">
        <w:rPr>
          <w:rFonts w:ascii="Arial" w:hAnsi="Arial" w:cs="Arial"/>
          <w:sz w:val="24"/>
          <w:szCs w:val="24"/>
        </w:rPr>
        <w:t xml:space="preserve">r y del </w:t>
      </w:r>
      <w:proofErr w:type="gramStart"/>
      <w:r w:rsidR="009D7E54" w:rsidRPr="00754CEE">
        <w:rPr>
          <w:rFonts w:ascii="Arial" w:hAnsi="Arial" w:cs="Arial"/>
          <w:sz w:val="24"/>
          <w:szCs w:val="24"/>
        </w:rPr>
        <w:t>vendedor ,</w:t>
      </w:r>
      <w:proofErr w:type="gramEnd"/>
      <w:r w:rsidR="009D7E54" w:rsidRPr="00754CEE">
        <w:rPr>
          <w:rFonts w:ascii="Arial" w:hAnsi="Arial" w:cs="Arial"/>
          <w:sz w:val="24"/>
          <w:szCs w:val="24"/>
        </w:rPr>
        <w:t xml:space="preserve"> así como la f</w:t>
      </w:r>
      <w:r w:rsidRPr="00754CEE">
        <w:rPr>
          <w:rFonts w:ascii="Arial" w:hAnsi="Arial" w:cs="Arial"/>
          <w:sz w:val="24"/>
          <w:szCs w:val="24"/>
        </w:rPr>
        <w:t>echa de sacrificio.</w:t>
      </w:r>
    </w:p>
    <w:p w:rsidR="00395BE7" w:rsidRPr="00754CEE" w:rsidRDefault="00395BE7" w:rsidP="00445AB5">
      <w:pPr>
        <w:jc w:val="both"/>
        <w:rPr>
          <w:rFonts w:ascii="Arial" w:hAnsi="Arial" w:cs="Arial"/>
          <w:sz w:val="24"/>
          <w:szCs w:val="24"/>
        </w:rPr>
      </w:pPr>
      <w:r w:rsidRPr="00754CEE">
        <w:rPr>
          <w:rFonts w:ascii="Arial" w:hAnsi="Arial" w:cs="Arial"/>
          <w:sz w:val="24"/>
          <w:szCs w:val="24"/>
        </w:rPr>
        <w:t>4.- tiene obligación además de observar puntualidad en el horario señalado, de tener el establecimiento en perfecto estado de ase</w:t>
      </w:r>
      <w:r w:rsidR="00754CEE">
        <w:rPr>
          <w:rFonts w:ascii="Arial" w:hAnsi="Arial" w:cs="Arial"/>
          <w:sz w:val="24"/>
          <w:szCs w:val="24"/>
        </w:rPr>
        <w:t>o</w:t>
      </w:r>
      <w:r w:rsidRPr="00754CEE">
        <w:rPr>
          <w:rFonts w:ascii="Arial" w:hAnsi="Arial" w:cs="Arial"/>
          <w:sz w:val="24"/>
          <w:szCs w:val="24"/>
        </w:rPr>
        <w:t xml:space="preserve"> y orden, </w:t>
      </w:r>
    </w:p>
    <w:p w:rsidR="00395BE7" w:rsidRPr="00754CEE" w:rsidRDefault="00395BE7" w:rsidP="00445AB5">
      <w:pPr>
        <w:jc w:val="both"/>
        <w:rPr>
          <w:rFonts w:ascii="Arial" w:hAnsi="Arial" w:cs="Arial"/>
          <w:sz w:val="24"/>
          <w:szCs w:val="24"/>
        </w:rPr>
      </w:pPr>
      <w:r w:rsidRPr="00754CEE">
        <w:rPr>
          <w:rFonts w:ascii="Arial" w:hAnsi="Arial" w:cs="Arial"/>
          <w:sz w:val="24"/>
          <w:szCs w:val="24"/>
        </w:rPr>
        <w:t xml:space="preserve">5.- </w:t>
      </w:r>
      <w:proofErr w:type="spellStart"/>
      <w:r w:rsidRPr="00754CEE">
        <w:rPr>
          <w:rFonts w:ascii="Arial" w:hAnsi="Arial" w:cs="Arial"/>
          <w:sz w:val="24"/>
          <w:szCs w:val="24"/>
        </w:rPr>
        <w:t>Asi</w:t>
      </w:r>
      <w:proofErr w:type="spellEnd"/>
      <w:r w:rsidRPr="00754CEE">
        <w:rPr>
          <w:rFonts w:ascii="Arial" w:hAnsi="Arial" w:cs="Arial"/>
          <w:sz w:val="24"/>
          <w:szCs w:val="24"/>
        </w:rPr>
        <w:t xml:space="preserve"> como hacer cumplir todas las disposiciones  que le atribuye este ordenamiento, y solicitar en caso necesario, el auxilio de la presidencia municipal para que sean respetadas las disposiciones emanadas</w:t>
      </w:r>
      <w:r w:rsidR="009D7E54" w:rsidRPr="00754CEE">
        <w:rPr>
          <w:rFonts w:ascii="Arial" w:hAnsi="Arial" w:cs="Arial"/>
          <w:sz w:val="24"/>
          <w:szCs w:val="24"/>
        </w:rPr>
        <w:t xml:space="preserve"> del presente reglamento.</w:t>
      </w:r>
    </w:p>
    <w:p w:rsidR="009D7E54" w:rsidRPr="00754CEE" w:rsidRDefault="009D7E54" w:rsidP="00445AB5">
      <w:pPr>
        <w:jc w:val="both"/>
        <w:rPr>
          <w:rFonts w:ascii="Arial" w:hAnsi="Arial" w:cs="Arial"/>
          <w:sz w:val="24"/>
          <w:szCs w:val="24"/>
        </w:rPr>
      </w:pPr>
      <w:r w:rsidRPr="00754CEE">
        <w:rPr>
          <w:rFonts w:ascii="Arial" w:hAnsi="Arial" w:cs="Arial"/>
          <w:sz w:val="24"/>
          <w:szCs w:val="24"/>
        </w:rPr>
        <w:t xml:space="preserve">6.- El administrador del Rastro , como empleado Municipal y Servidor </w:t>
      </w:r>
      <w:proofErr w:type="spellStart"/>
      <w:r w:rsidRPr="00754CEE">
        <w:rPr>
          <w:rFonts w:ascii="Arial" w:hAnsi="Arial" w:cs="Arial"/>
          <w:sz w:val="24"/>
          <w:szCs w:val="24"/>
        </w:rPr>
        <w:t>Publico</w:t>
      </w:r>
      <w:proofErr w:type="spellEnd"/>
      <w:r w:rsidRPr="00754CEE">
        <w:rPr>
          <w:rFonts w:ascii="Arial" w:hAnsi="Arial" w:cs="Arial"/>
          <w:sz w:val="24"/>
          <w:szCs w:val="24"/>
        </w:rPr>
        <w:t xml:space="preserve"> será respetado y considerado conforme a su empleo; en consecuencia las faltas de los introductores u otras personas que contienen durante el desempeño de sus funciones, o con motivo de ellas, serán castigadas con apego al Ley de Responsabilidades de los servidores públicos en el estado de Jalisco y sus Municipios y de Conformidad, con la gravedad de la falta, aplicara la sanción correspondiente, la presidencia municipal.</w:t>
      </w:r>
    </w:p>
    <w:p w:rsidR="00445AB5" w:rsidRDefault="00445AB5" w:rsidP="004E05F8">
      <w:pPr>
        <w:jc w:val="both"/>
        <w:rPr>
          <w:rFonts w:ascii="Arial" w:hAnsi="Arial" w:cs="Arial"/>
          <w:sz w:val="24"/>
          <w:szCs w:val="24"/>
        </w:rPr>
      </w:pPr>
    </w:p>
    <w:p w:rsidR="00754CEE" w:rsidRDefault="00754CEE" w:rsidP="004E05F8">
      <w:pPr>
        <w:jc w:val="both"/>
        <w:rPr>
          <w:rFonts w:ascii="Arial" w:hAnsi="Arial" w:cs="Arial"/>
          <w:sz w:val="24"/>
          <w:szCs w:val="24"/>
        </w:rPr>
      </w:pPr>
    </w:p>
    <w:p w:rsidR="00754CEE" w:rsidRDefault="00754CEE" w:rsidP="004E05F8">
      <w:pPr>
        <w:jc w:val="both"/>
        <w:rPr>
          <w:rFonts w:ascii="Arial" w:hAnsi="Arial" w:cs="Arial"/>
          <w:sz w:val="24"/>
          <w:szCs w:val="24"/>
        </w:rPr>
      </w:pPr>
    </w:p>
    <w:p w:rsidR="00754CEE" w:rsidRDefault="00754CEE" w:rsidP="004E05F8">
      <w:pPr>
        <w:jc w:val="both"/>
        <w:rPr>
          <w:rFonts w:ascii="Arial" w:hAnsi="Arial" w:cs="Arial"/>
          <w:sz w:val="24"/>
          <w:szCs w:val="24"/>
        </w:rPr>
      </w:pPr>
    </w:p>
    <w:p w:rsidR="00754CEE" w:rsidRDefault="00754CEE" w:rsidP="004E05F8">
      <w:pPr>
        <w:jc w:val="both"/>
        <w:rPr>
          <w:rFonts w:ascii="Arial" w:hAnsi="Arial" w:cs="Arial"/>
          <w:sz w:val="24"/>
          <w:szCs w:val="24"/>
        </w:rPr>
      </w:pPr>
    </w:p>
    <w:p w:rsidR="00754CEE" w:rsidRDefault="00754CEE" w:rsidP="004E05F8">
      <w:pPr>
        <w:jc w:val="both"/>
        <w:rPr>
          <w:rFonts w:ascii="Arial" w:hAnsi="Arial" w:cs="Arial"/>
          <w:sz w:val="24"/>
          <w:szCs w:val="24"/>
        </w:rPr>
      </w:pPr>
    </w:p>
    <w:p w:rsidR="00754CEE" w:rsidRPr="00754CEE" w:rsidRDefault="00754CEE" w:rsidP="004E05F8">
      <w:pPr>
        <w:jc w:val="both"/>
        <w:rPr>
          <w:rFonts w:ascii="Arial" w:hAnsi="Arial" w:cs="Arial"/>
          <w:sz w:val="24"/>
          <w:szCs w:val="24"/>
        </w:rPr>
      </w:pPr>
    </w:p>
    <w:p w:rsidR="003C4045" w:rsidRDefault="003C4045" w:rsidP="004E05F8">
      <w:pPr>
        <w:jc w:val="both"/>
        <w:rPr>
          <w:rFonts w:ascii="Arial" w:hAnsi="Arial" w:cs="Arial"/>
        </w:rPr>
      </w:pPr>
    </w:p>
    <w:p w:rsidR="003C4045" w:rsidRDefault="00E76C59" w:rsidP="00754CEE">
      <w:pPr>
        <w:jc w:val="center"/>
        <w:rPr>
          <w:rFonts w:ascii="Ebrima" w:hAnsi="Ebrima" w:cs="Times New Roman"/>
          <w:b/>
          <w:color w:val="538135" w:themeColor="accent6" w:themeShade="BF"/>
          <w:sz w:val="28"/>
          <w:szCs w:val="28"/>
        </w:rPr>
      </w:pPr>
      <w:r w:rsidRPr="00754CEE">
        <w:rPr>
          <w:rFonts w:ascii="Ebrima" w:hAnsi="Ebrima" w:cs="Times New Roman"/>
          <w:b/>
          <w:color w:val="538135" w:themeColor="accent6" w:themeShade="BF"/>
          <w:sz w:val="28"/>
          <w:szCs w:val="28"/>
        </w:rPr>
        <w:t>PARTICIPACION</w:t>
      </w:r>
    </w:p>
    <w:p w:rsidR="00754CEE" w:rsidRPr="00754CEE" w:rsidRDefault="00754CEE" w:rsidP="00754CEE">
      <w:pPr>
        <w:jc w:val="center"/>
        <w:rPr>
          <w:rFonts w:ascii="Ebrima" w:hAnsi="Ebrima" w:cs="Times New Roman"/>
          <w:b/>
          <w:color w:val="538135" w:themeColor="accent6" w:themeShade="BF"/>
          <w:sz w:val="28"/>
          <w:szCs w:val="28"/>
        </w:rPr>
      </w:pPr>
    </w:p>
    <w:p w:rsidR="00445AB5" w:rsidRDefault="00754CEE" w:rsidP="004E05F8">
      <w:pPr>
        <w:jc w:val="both"/>
        <w:rPr>
          <w:rFonts w:ascii="Arial" w:hAnsi="Arial" w:cs="Arial"/>
          <w:sz w:val="24"/>
          <w:szCs w:val="24"/>
        </w:rPr>
      </w:pPr>
      <w:r w:rsidRPr="003D336C">
        <w:rPr>
          <w:b/>
          <w:noProof/>
          <w:sz w:val="36"/>
          <w:lang w:eastAsia="es-ES"/>
        </w:rPr>
        <w:drawing>
          <wp:anchor distT="0" distB="0" distL="114300" distR="114300" simplePos="0" relativeHeight="251667456" behindDoc="1" locked="0" layoutInCell="1" allowOverlap="1" wp14:anchorId="6B855048" wp14:editId="7465C30E">
            <wp:simplePos x="0" y="0"/>
            <wp:positionH relativeFrom="column">
              <wp:posOffset>463137</wp:posOffset>
            </wp:positionH>
            <wp:positionV relativeFrom="page">
              <wp:posOffset>2092358</wp:posOffset>
            </wp:positionV>
            <wp:extent cx="4607626" cy="4547692"/>
            <wp:effectExtent l="0" t="0" r="2540" b="5715"/>
            <wp:wrapNone/>
            <wp:docPr id="5" name="Imagen 5" descr="C:\Users\1\Desktop\pnt lupillo\mas info\machote\logo tenamaxt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nt lupillo\mas info\machote\logo tenamaxtlán.jpg"/>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607626" cy="4547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45">
        <w:rPr>
          <w:rFonts w:ascii="Arial" w:hAnsi="Arial" w:cs="Arial"/>
        </w:rPr>
        <w:t xml:space="preserve">    </w:t>
      </w:r>
      <w:r w:rsidR="003C4045" w:rsidRPr="00754CEE">
        <w:rPr>
          <w:rFonts w:ascii="Arial" w:hAnsi="Arial" w:cs="Arial"/>
          <w:sz w:val="24"/>
          <w:szCs w:val="24"/>
        </w:rPr>
        <w:t xml:space="preserve"> La elaboración del presente manual fue por MVZ. Jose Omar Laureano Padilla. Administrador del Rastro Municipal del Municipio de Tenamaxtlan, Jalisco, Administración 2018-2021.</w:t>
      </w:r>
    </w:p>
    <w:p w:rsidR="00754CEE" w:rsidRDefault="00754CEE" w:rsidP="004E05F8">
      <w:pPr>
        <w:jc w:val="both"/>
        <w:rPr>
          <w:rFonts w:ascii="Arial" w:hAnsi="Arial" w:cs="Arial"/>
          <w:sz w:val="24"/>
          <w:szCs w:val="24"/>
        </w:rPr>
      </w:pPr>
    </w:p>
    <w:p w:rsidR="00754CEE" w:rsidRPr="00754CEE" w:rsidRDefault="00754CEE" w:rsidP="004E05F8">
      <w:pPr>
        <w:jc w:val="both"/>
        <w:rPr>
          <w:rFonts w:ascii="Arial" w:hAnsi="Arial" w:cs="Arial"/>
          <w:sz w:val="24"/>
          <w:szCs w:val="24"/>
        </w:rPr>
      </w:pPr>
    </w:p>
    <w:p w:rsidR="00445AB5" w:rsidRPr="00754CEE" w:rsidRDefault="00445AB5" w:rsidP="004E05F8">
      <w:pPr>
        <w:jc w:val="both"/>
        <w:rPr>
          <w:rFonts w:ascii="Arial" w:hAnsi="Arial" w:cs="Arial"/>
          <w:sz w:val="24"/>
          <w:szCs w:val="24"/>
        </w:rPr>
      </w:pPr>
    </w:p>
    <w:p w:rsidR="003C4045" w:rsidRPr="003C4045" w:rsidRDefault="003C4045" w:rsidP="004E05F8">
      <w:pPr>
        <w:jc w:val="both"/>
        <w:rPr>
          <w:rFonts w:cstheme="minorHAnsi"/>
        </w:rPr>
      </w:pPr>
    </w:p>
    <w:p w:rsidR="00445AB5" w:rsidRDefault="003C4045" w:rsidP="003C4045">
      <w:pPr>
        <w:tabs>
          <w:tab w:val="left" w:pos="2409"/>
        </w:tabs>
        <w:jc w:val="both"/>
        <w:rPr>
          <w:rFonts w:ascii="Arial" w:hAnsi="Arial" w:cs="Arial"/>
        </w:rPr>
      </w:pPr>
      <w:r>
        <w:rPr>
          <w:rFonts w:ascii="Arial" w:hAnsi="Arial" w:cs="Arial"/>
        </w:rPr>
        <w:t xml:space="preserve">                                   ___________________________________</w:t>
      </w:r>
    </w:p>
    <w:p w:rsidR="00445AB5" w:rsidRPr="003C4045" w:rsidRDefault="003C4045" w:rsidP="003C4045">
      <w:pPr>
        <w:pStyle w:val="Sinespaciado"/>
        <w:jc w:val="center"/>
        <w:rPr>
          <w:rFonts w:ascii="Times New Roman" w:hAnsi="Times New Roman" w:cs="Times New Roman"/>
          <w:b/>
          <w:i/>
          <w:sz w:val="22"/>
          <w:szCs w:val="22"/>
        </w:rPr>
      </w:pPr>
      <w:r w:rsidRPr="003C4045">
        <w:rPr>
          <w:rFonts w:ascii="Times New Roman" w:hAnsi="Times New Roman" w:cs="Times New Roman"/>
          <w:b/>
          <w:i/>
          <w:sz w:val="22"/>
          <w:szCs w:val="22"/>
        </w:rPr>
        <w:t>MVZ JOSE OMAR LAUREANO PADILLA</w:t>
      </w:r>
    </w:p>
    <w:p w:rsidR="003C4045" w:rsidRPr="003C4045" w:rsidRDefault="003C4045" w:rsidP="003C4045">
      <w:pPr>
        <w:pStyle w:val="Sinespaciado"/>
        <w:jc w:val="center"/>
        <w:rPr>
          <w:rFonts w:ascii="Times New Roman" w:hAnsi="Times New Roman" w:cs="Times New Roman"/>
          <w:b/>
          <w:i/>
          <w:sz w:val="22"/>
          <w:szCs w:val="22"/>
        </w:rPr>
      </w:pPr>
      <w:r w:rsidRPr="003C4045">
        <w:rPr>
          <w:rFonts w:ascii="Times New Roman" w:hAnsi="Times New Roman" w:cs="Times New Roman"/>
          <w:b/>
          <w:i/>
          <w:sz w:val="22"/>
          <w:szCs w:val="22"/>
        </w:rPr>
        <w:t>ADMINISTRADOR DEL RASTRO MPAL.</w:t>
      </w: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Pr="008D4264" w:rsidRDefault="00445AB5" w:rsidP="004E05F8">
      <w:pPr>
        <w:jc w:val="both"/>
        <w:rPr>
          <w:rFonts w:ascii="Arial" w:hAnsi="Arial" w:cs="Arial"/>
        </w:rPr>
      </w:pPr>
    </w:p>
    <w:p w:rsidR="004E05F8" w:rsidRDefault="004E05F8" w:rsidP="004E05F8"/>
    <w:p w:rsidR="004E05F8" w:rsidRDefault="004E05F8" w:rsidP="004E05F8"/>
    <w:p w:rsidR="004E05F8" w:rsidRDefault="004E05F8" w:rsidP="004E05F8"/>
    <w:p w:rsidR="004E05F8" w:rsidRDefault="004E05F8" w:rsidP="004E05F8"/>
    <w:p w:rsidR="00754CEE" w:rsidRDefault="00754CEE" w:rsidP="004E05F8"/>
    <w:p w:rsidR="00754CEE" w:rsidRDefault="00754CEE" w:rsidP="004E05F8"/>
    <w:p w:rsidR="004E05F8" w:rsidRDefault="004E05F8" w:rsidP="004E05F8">
      <w:bookmarkStart w:id="0" w:name="_GoBack"/>
      <w:bookmarkEnd w:id="0"/>
    </w:p>
    <w:p w:rsidR="004E05F8" w:rsidRDefault="004E05F8" w:rsidP="004E05F8"/>
    <w:p w:rsidR="004E05F8" w:rsidRDefault="004E05F8" w:rsidP="004E05F8"/>
    <w:p w:rsidR="004E05F8" w:rsidRDefault="004E05F8" w:rsidP="004E05F8"/>
    <w:p w:rsidR="004E05F8" w:rsidRDefault="004E05F8" w:rsidP="004E05F8"/>
    <w:p w:rsidR="00707A81" w:rsidRDefault="00707A81"/>
    <w:sectPr w:rsidR="00707A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F8"/>
    <w:rsid w:val="00395BE7"/>
    <w:rsid w:val="003C4045"/>
    <w:rsid w:val="0042007E"/>
    <w:rsid w:val="00422213"/>
    <w:rsid w:val="00445AB5"/>
    <w:rsid w:val="0047696E"/>
    <w:rsid w:val="004E05F8"/>
    <w:rsid w:val="0061043D"/>
    <w:rsid w:val="00707A81"/>
    <w:rsid w:val="00754CEE"/>
    <w:rsid w:val="0093367C"/>
    <w:rsid w:val="009D7E54"/>
    <w:rsid w:val="00E76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258E1-AEB4-4B25-8D83-D1053606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5">
    <w:name w:val="Grid Table 4 Accent 5"/>
    <w:basedOn w:val="Tablanormal"/>
    <w:uiPriority w:val="49"/>
    <w:rsid w:val="004E05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nespaciado">
    <w:name w:val="No Spacing"/>
    <w:uiPriority w:val="1"/>
    <w:qFormat/>
    <w:rsid w:val="004E05F8"/>
    <w:pPr>
      <w:spacing w:after="0" w:line="240" w:lineRule="auto"/>
    </w:pPr>
    <w:rPr>
      <w:rFonts w:eastAsiaTheme="minorEastAsia"/>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2</cp:revision>
  <dcterms:created xsi:type="dcterms:W3CDTF">2019-10-13T21:56:00Z</dcterms:created>
  <dcterms:modified xsi:type="dcterms:W3CDTF">2020-02-27T18:10:00Z</dcterms:modified>
</cp:coreProperties>
</file>