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6"/>
        <w:tblpPr w:leftFromText="141" w:rightFromText="141" w:horzAnchor="margin" w:tblpY="47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21A3B" w14:paraId="7830D66F" w14:textId="77777777" w:rsidTr="003D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2566A17" w14:textId="77777777" w:rsidR="00121A3B" w:rsidRPr="00E44B9A" w:rsidRDefault="00121A3B" w:rsidP="003D4FB6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121A3B" w14:paraId="3A0E5644" w14:textId="77777777" w:rsidTr="003D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49F57B0" w14:textId="77777777" w:rsidR="00121A3B" w:rsidRPr="00E44B9A" w:rsidRDefault="00121A3B" w:rsidP="003D4FB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4B9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65" w:type="dxa"/>
          </w:tcPr>
          <w:p w14:paraId="6FF3BC0C" w14:textId="77777777" w:rsidR="00121A3B" w:rsidRPr="00E44B9A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766" w:type="dxa"/>
          </w:tcPr>
          <w:p w14:paraId="748212A4" w14:textId="77777777" w:rsidR="00121A3B" w:rsidRPr="00E44B9A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766" w:type="dxa"/>
          </w:tcPr>
          <w:p w14:paraId="3D120834" w14:textId="77777777" w:rsidR="00121A3B" w:rsidRPr="00E44B9A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66" w:type="dxa"/>
          </w:tcPr>
          <w:p w14:paraId="77D178A5" w14:textId="77777777" w:rsidR="00121A3B" w:rsidRPr="00E44B9A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</w:p>
        </w:tc>
      </w:tr>
      <w:tr w:rsidR="00121A3B" w14:paraId="2571EC2B" w14:textId="77777777" w:rsidTr="003D4FB6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3104026" w14:textId="77777777" w:rsidR="00121A3B" w:rsidRDefault="00121A3B" w:rsidP="003D4FB6"/>
        </w:tc>
        <w:tc>
          <w:tcPr>
            <w:tcW w:w="1765" w:type="dxa"/>
          </w:tcPr>
          <w:p w14:paraId="3179DCA7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2B12CD42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0B59279C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76513BD9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A3B" w14:paraId="3DE39B8E" w14:textId="77777777" w:rsidTr="003D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1E7DFCAC" w14:textId="77777777" w:rsidR="00121A3B" w:rsidRDefault="00121A3B" w:rsidP="003D4FB6">
            <w:r>
              <w:t>01</w:t>
            </w:r>
          </w:p>
          <w:p w14:paraId="62531E29" w14:textId="77777777" w:rsidR="00121A3B" w:rsidRPr="009E37E7" w:rsidRDefault="00121A3B" w:rsidP="003D4FB6">
            <w:pPr>
              <w:rPr>
                <w:b w:val="0"/>
                <w:bCs w:val="0"/>
              </w:rPr>
            </w:pPr>
            <w:r w:rsidRPr="009E37E7">
              <w:rPr>
                <w:b w:val="0"/>
                <w:bCs w:val="0"/>
              </w:rPr>
              <w:t>Incapacidad</w:t>
            </w:r>
          </w:p>
        </w:tc>
        <w:tc>
          <w:tcPr>
            <w:tcW w:w="1765" w:type="dxa"/>
          </w:tcPr>
          <w:p w14:paraId="29B8F645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02</w:t>
            </w:r>
          </w:p>
          <w:p w14:paraId="37CC73B5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Incapacidad</w:t>
            </w:r>
          </w:p>
        </w:tc>
        <w:tc>
          <w:tcPr>
            <w:tcW w:w="1766" w:type="dxa"/>
          </w:tcPr>
          <w:p w14:paraId="397FBAE6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  <w:p w14:paraId="7431E2B7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Incapacidad</w:t>
            </w:r>
          </w:p>
        </w:tc>
        <w:tc>
          <w:tcPr>
            <w:tcW w:w="1766" w:type="dxa"/>
          </w:tcPr>
          <w:p w14:paraId="38D38C87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  <w:p w14:paraId="26C2EF3C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Incapacidad</w:t>
            </w:r>
          </w:p>
        </w:tc>
        <w:tc>
          <w:tcPr>
            <w:tcW w:w="1766" w:type="dxa"/>
          </w:tcPr>
          <w:p w14:paraId="1F60A29F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  <w:p w14:paraId="594B6EB9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Salida a Guadalajara a recoger un mueble</w:t>
            </w:r>
          </w:p>
        </w:tc>
      </w:tr>
      <w:tr w:rsidR="00121A3B" w14:paraId="1ABA37BB" w14:textId="77777777" w:rsidTr="003D4FB6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FD36316" w14:textId="77777777" w:rsidR="00121A3B" w:rsidRDefault="00121A3B" w:rsidP="003D4FB6">
            <w:r>
              <w:t xml:space="preserve"> 08</w:t>
            </w:r>
          </w:p>
          <w:p w14:paraId="4B8D2E4A" w14:textId="77777777" w:rsidR="00121A3B" w:rsidRPr="009E37E7" w:rsidRDefault="00121A3B" w:rsidP="003D4FB6">
            <w:pPr>
              <w:rPr>
                <w:b w:val="0"/>
                <w:bCs w:val="0"/>
              </w:rPr>
            </w:pPr>
            <w:r w:rsidRPr="009E37E7">
              <w:rPr>
                <w:b w:val="0"/>
                <w:bCs w:val="0"/>
              </w:rPr>
              <w:t>Incapacidad</w:t>
            </w:r>
          </w:p>
        </w:tc>
        <w:tc>
          <w:tcPr>
            <w:tcW w:w="1765" w:type="dxa"/>
          </w:tcPr>
          <w:p w14:paraId="0235AAEC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  <w:p w14:paraId="5FEAD1A3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Incapacidad</w:t>
            </w:r>
          </w:p>
        </w:tc>
        <w:tc>
          <w:tcPr>
            <w:tcW w:w="1766" w:type="dxa"/>
          </w:tcPr>
          <w:p w14:paraId="4E793302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1AA6A793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Incapacidad</w:t>
            </w:r>
          </w:p>
        </w:tc>
        <w:tc>
          <w:tcPr>
            <w:tcW w:w="1766" w:type="dxa"/>
          </w:tcPr>
          <w:p w14:paraId="06776FB3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2F04C978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Incapacidad</w:t>
            </w:r>
          </w:p>
        </w:tc>
        <w:tc>
          <w:tcPr>
            <w:tcW w:w="1766" w:type="dxa"/>
          </w:tcPr>
          <w:p w14:paraId="65B1D735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729A0B8E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Incapacidad</w:t>
            </w:r>
          </w:p>
        </w:tc>
      </w:tr>
      <w:tr w:rsidR="00121A3B" w14:paraId="4B0251D7" w14:textId="77777777" w:rsidTr="003D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4F8BF32" w14:textId="77777777" w:rsidR="00121A3B" w:rsidRDefault="00121A3B" w:rsidP="003D4FB6">
            <w:r>
              <w:t xml:space="preserve"> 15</w:t>
            </w:r>
          </w:p>
          <w:p w14:paraId="05CBDF33" w14:textId="77777777" w:rsidR="00121A3B" w:rsidRPr="009E37E7" w:rsidRDefault="00121A3B" w:rsidP="003D4FB6">
            <w:pPr>
              <w:rPr>
                <w:b w:val="0"/>
                <w:bCs w:val="0"/>
              </w:rPr>
            </w:pPr>
            <w:r w:rsidRPr="009E37E7">
              <w:rPr>
                <w:rFonts w:ascii="Arial" w:hAnsi="Arial" w:cs="Arial"/>
                <w:b w:val="0"/>
                <w:bCs w:val="0"/>
              </w:rPr>
              <w:t>Revisión de escombros</w:t>
            </w:r>
          </w:p>
        </w:tc>
        <w:tc>
          <w:tcPr>
            <w:tcW w:w="1765" w:type="dxa"/>
          </w:tcPr>
          <w:p w14:paraId="793E48B8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6578A697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CE7">
              <w:rPr>
                <w:rFonts w:ascii="Arial" w:hAnsi="Arial" w:cs="Arial"/>
              </w:rPr>
              <w:t>Inspección del tianguis</w:t>
            </w:r>
            <w:r>
              <w:t xml:space="preserve"> </w:t>
            </w:r>
          </w:p>
        </w:tc>
        <w:tc>
          <w:tcPr>
            <w:tcW w:w="1766" w:type="dxa"/>
          </w:tcPr>
          <w:p w14:paraId="609BD07C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549A18E3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calles</w:t>
            </w:r>
          </w:p>
        </w:tc>
        <w:tc>
          <w:tcPr>
            <w:tcW w:w="1766" w:type="dxa"/>
          </w:tcPr>
          <w:p w14:paraId="36B98F43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  <w:p w14:paraId="07B9CC2B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Revisión de calles con escombros</w:t>
            </w:r>
          </w:p>
        </w:tc>
        <w:tc>
          <w:tcPr>
            <w:tcW w:w="1766" w:type="dxa"/>
          </w:tcPr>
          <w:p w14:paraId="7DDA4464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14:paraId="397EA810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Incapacidad</w:t>
            </w:r>
          </w:p>
        </w:tc>
      </w:tr>
      <w:tr w:rsidR="00121A3B" w14:paraId="0F7956A4" w14:textId="77777777" w:rsidTr="003D4FB6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30A91C1" w14:textId="77777777" w:rsidR="00121A3B" w:rsidRDefault="00121A3B" w:rsidP="003D4FB6">
            <w:r>
              <w:t>22</w:t>
            </w:r>
          </w:p>
          <w:p w14:paraId="37865B20" w14:textId="77777777" w:rsidR="00121A3B" w:rsidRPr="009E37E7" w:rsidRDefault="00121A3B" w:rsidP="003D4FB6">
            <w:pPr>
              <w:rPr>
                <w:b w:val="0"/>
                <w:bCs w:val="0"/>
              </w:rPr>
            </w:pPr>
            <w:r w:rsidRPr="009E37E7">
              <w:rPr>
                <w:rFonts w:ascii="Arial" w:hAnsi="Arial" w:cs="Arial"/>
                <w:b w:val="0"/>
                <w:bCs w:val="0"/>
              </w:rPr>
              <w:t>Apoyo en oficina de obras publicas</w:t>
            </w:r>
          </w:p>
        </w:tc>
        <w:tc>
          <w:tcPr>
            <w:tcW w:w="1765" w:type="dxa"/>
          </w:tcPr>
          <w:p w14:paraId="3862B570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23</w:t>
            </w:r>
          </w:p>
          <w:p w14:paraId="3DD76939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CE7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14:paraId="0BEC79E4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0A0CCC90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Apoyo en oficina de obras publicas</w:t>
            </w:r>
          </w:p>
        </w:tc>
        <w:tc>
          <w:tcPr>
            <w:tcW w:w="1766" w:type="dxa"/>
          </w:tcPr>
          <w:p w14:paraId="281074A6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14:paraId="1A57D0F5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CE7">
              <w:rPr>
                <w:rFonts w:ascii="Arial" w:hAnsi="Arial" w:cs="Arial"/>
              </w:rPr>
              <w:t>Revisión de escombros</w:t>
            </w:r>
          </w:p>
        </w:tc>
        <w:tc>
          <w:tcPr>
            <w:tcW w:w="1766" w:type="dxa"/>
          </w:tcPr>
          <w:p w14:paraId="35F819E0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14:paraId="0A057C2C" w14:textId="77777777" w:rsidR="00121A3B" w:rsidRDefault="00121A3B" w:rsidP="003D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Apoyo en oficina de obras publicas</w:t>
            </w:r>
          </w:p>
        </w:tc>
      </w:tr>
      <w:tr w:rsidR="00121A3B" w14:paraId="783555EE" w14:textId="77777777" w:rsidTr="003D4FB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32" w:type="dxa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CFD7CF6" w14:textId="77777777" w:rsidR="00121A3B" w:rsidRDefault="00121A3B" w:rsidP="003D4FB6">
            <w:pPr>
              <w:rPr>
                <w:b w:val="0"/>
                <w:bCs w:val="0"/>
              </w:rPr>
            </w:pPr>
            <w:r>
              <w:t>29</w:t>
            </w:r>
          </w:p>
          <w:p w14:paraId="63AFC9B9" w14:textId="77777777" w:rsidR="00121A3B" w:rsidRPr="0049653D" w:rsidRDefault="00121A3B" w:rsidP="003D4FB6">
            <w:pPr>
              <w:rPr>
                <w:b w:val="0"/>
                <w:bCs w:val="0"/>
              </w:rPr>
            </w:pPr>
            <w:r w:rsidRPr="0049653D">
              <w:rPr>
                <w:b w:val="0"/>
                <w:bCs w:val="0"/>
              </w:rPr>
              <w:t>Apoyo en organización de evento cultural</w:t>
            </w:r>
          </w:p>
        </w:tc>
        <w:tc>
          <w:tcPr>
            <w:tcW w:w="1765" w:type="dxa"/>
          </w:tcPr>
          <w:p w14:paraId="69DAAEAC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056BEEFB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se laboro</w:t>
            </w:r>
          </w:p>
        </w:tc>
        <w:tc>
          <w:tcPr>
            <w:tcW w:w="1766" w:type="dxa"/>
          </w:tcPr>
          <w:p w14:paraId="18BBB547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  <w:p w14:paraId="74263111" w14:textId="77777777" w:rsidR="00121A3B" w:rsidRDefault="00121A3B" w:rsidP="003D4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Inspección del panteón municipal</w:t>
            </w:r>
          </w:p>
        </w:tc>
      </w:tr>
    </w:tbl>
    <w:p w14:paraId="6A570488" w14:textId="565C8AE1" w:rsidR="00AD7240" w:rsidRDefault="00121A3B" w:rsidP="00121A3B">
      <w:pPr>
        <w:jc w:val="center"/>
      </w:pPr>
      <w:r w:rsidRPr="00C86E00">
        <w:rPr>
          <w:rFonts w:ascii="Arial Black" w:hAnsi="Arial Black"/>
          <w:sz w:val="28"/>
          <w:szCs w:val="28"/>
        </w:rPr>
        <w:t>INSPECTOR</w:t>
      </w:r>
      <w:r>
        <w:rPr>
          <w:rFonts w:ascii="Arial Black" w:hAnsi="Arial Black"/>
          <w:sz w:val="28"/>
          <w:szCs w:val="28"/>
        </w:rPr>
        <w:t xml:space="preserve"> DE REGLAMENTOS</w:t>
      </w:r>
    </w:p>
    <w:sectPr w:rsidR="00AD7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3B"/>
    <w:rsid w:val="00121A3B"/>
    <w:rsid w:val="00A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A913"/>
  <w15:chartTrackingRefBased/>
  <w15:docId w15:val="{7D6D2660-2D89-4DBE-A30C-8EA69E49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-nfasis6">
    <w:name w:val="Grid Table 6 Colorful Accent 6"/>
    <w:basedOn w:val="Tablanormal"/>
    <w:uiPriority w:val="51"/>
    <w:rsid w:val="00121A3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Lopez Contrersas</dc:creator>
  <cp:keywords/>
  <dc:description/>
  <cp:lastModifiedBy>Francisco Javier Lopez Contrersas</cp:lastModifiedBy>
  <cp:revision>1</cp:revision>
  <dcterms:created xsi:type="dcterms:W3CDTF">2022-09-08T18:08:00Z</dcterms:created>
  <dcterms:modified xsi:type="dcterms:W3CDTF">2022-09-08T18:09:00Z</dcterms:modified>
</cp:coreProperties>
</file>