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21A1" w14:textId="77777777" w:rsidR="005B580E" w:rsidRDefault="005B580E" w:rsidP="005B580E">
      <w:pPr>
        <w:pStyle w:val="Sinespaciado"/>
        <w:rPr>
          <w:b/>
          <w:bCs/>
          <w:sz w:val="28"/>
          <w:szCs w:val="28"/>
        </w:rPr>
      </w:pPr>
    </w:p>
    <w:p w14:paraId="5DF990F8" w14:textId="77777777" w:rsidR="005B580E" w:rsidRDefault="005B580E" w:rsidP="005B580E">
      <w:pPr>
        <w:pStyle w:val="Sinespaciado"/>
        <w:rPr>
          <w:b/>
          <w:bCs/>
          <w:sz w:val="28"/>
          <w:szCs w:val="28"/>
        </w:rPr>
      </w:pPr>
    </w:p>
    <w:p w14:paraId="6126C876" w14:textId="77777777" w:rsidR="005B580E" w:rsidRDefault="005B580E" w:rsidP="005B580E">
      <w:pPr>
        <w:pStyle w:val="Sinespaciado"/>
        <w:rPr>
          <w:b/>
          <w:bCs/>
          <w:sz w:val="28"/>
          <w:szCs w:val="28"/>
        </w:rPr>
      </w:pPr>
    </w:p>
    <w:p w14:paraId="1176D76F" w14:textId="77777777" w:rsidR="00191BF2" w:rsidRPr="00161CF6" w:rsidRDefault="00191BF2" w:rsidP="00191BF2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161CF6">
        <w:rPr>
          <w:rFonts w:ascii="Arial" w:hAnsi="Arial" w:cs="Arial"/>
          <w:b/>
          <w:bCs/>
          <w:sz w:val="24"/>
          <w:szCs w:val="24"/>
        </w:rPr>
        <w:t>AQUIEN CORRESPONDA</w:t>
      </w:r>
    </w:p>
    <w:p w14:paraId="173378E5" w14:textId="77777777" w:rsidR="00191BF2" w:rsidRDefault="00191BF2" w:rsidP="00191BF2">
      <w:pPr>
        <w:pStyle w:val="Sinespaciado"/>
        <w:rPr>
          <w:sz w:val="20"/>
          <w:szCs w:val="20"/>
        </w:rPr>
      </w:pPr>
      <w:r w:rsidRPr="00161CF6">
        <w:rPr>
          <w:rFonts w:ascii="Arial" w:hAnsi="Arial" w:cs="Arial"/>
          <w:b/>
          <w:bCs/>
          <w:sz w:val="24"/>
          <w:szCs w:val="24"/>
        </w:rPr>
        <w:t>P R E S E N T E</w:t>
      </w:r>
      <w:r w:rsidRPr="00161CF6">
        <w:rPr>
          <w:sz w:val="20"/>
          <w:szCs w:val="20"/>
        </w:rPr>
        <w:t>:</w:t>
      </w:r>
    </w:p>
    <w:p w14:paraId="2CB1AC2E" w14:textId="77777777" w:rsidR="00191BF2" w:rsidRPr="00161CF6" w:rsidRDefault="00191BF2" w:rsidP="00191BF2">
      <w:pPr>
        <w:pStyle w:val="Sinespaciado"/>
        <w:rPr>
          <w:sz w:val="20"/>
          <w:szCs w:val="20"/>
        </w:rPr>
      </w:pPr>
    </w:p>
    <w:p w14:paraId="37272306" w14:textId="0ADB419B" w:rsidR="00191BF2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informo que la Dirección de </w:t>
      </w:r>
      <w:r>
        <w:rPr>
          <w:rFonts w:ascii="Arial" w:hAnsi="Arial" w:cs="Arial"/>
          <w:b/>
          <w:bCs/>
          <w:sz w:val="24"/>
          <w:szCs w:val="24"/>
        </w:rPr>
        <w:t>Si</w:t>
      </w:r>
      <w:r w:rsidR="006B5446">
        <w:rPr>
          <w:rFonts w:ascii="Arial" w:hAnsi="Arial" w:cs="Arial"/>
          <w:b/>
          <w:bCs/>
          <w:sz w:val="24"/>
          <w:szCs w:val="24"/>
        </w:rPr>
        <w:t>ndicat</w:t>
      </w:r>
      <w:r w:rsidR="00265C97">
        <w:rPr>
          <w:rFonts w:ascii="Arial" w:hAnsi="Arial" w:cs="Arial"/>
          <w:b/>
          <w:bCs/>
          <w:sz w:val="24"/>
          <w:szCs w:val="24"/>
        </w:rPr>
        <w:t>ura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 que </w:t>
      </w:r>
      <w:r w:rsidRPr="00E35835">
        <w:rPr>
          <w:rFonts w:ascii="Arial" w:hAnsi="Arial" w:cs="Arial"/>
          <w:b/>
          <w:bCs/>
          <w:sz w:val="24"/>
          <w:szCs w:val="24"/>
        </w:rPr>
        <w:t xml:space="preserve">Los mecanismos e instrumentos de participación ciudadana que puedan acceder o ejercer </w:t>
      </w:r>
      <w:r>
        <w:rPr>
          <w:rFonts w:ascii="Arial" w:hAnsi="Arial" w:cs="Arial"/>
          <w:b/>
          <w:bCs/>
          <w:sz w:val="24"/>
          <w:szCs w:val="24"/>
        </w:rPr>
        <w:t>en este ayuntamiento son las siguientes:</w:t>
      </w:r>
    </w:p>
    <w:p w14:paraId="73776D80" w14:textId="77777777" w:rsidR="00191BF2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47B0BCEA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I. Plebiscito;</w:t>
      </w:r>
    </w:p>
    <w:p w14:paraId="624C28C2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II. Referéndum;</w:t>
      </w:r>
    </w:p>
    <w:p w14:paraId="1EC48CD2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III. Ratificación Constitucional;</w:t>
      </w:r>
    </w:p>
    <w:p w14:paraId="755B0ECE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IV. Iniciativa Ciudadana;</w:t>
      </w:r>
    </w:p>
    <w:p w14:paraId="4153EFB8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V. Ratificación de Mandato;</w:t>
      </w:r>
    </w:p>
    <w:p w14:paraId="4C203B7D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VI. Revocación de Mandato;</w:t>
      </w:r>
    </w:p>
    <w:p w14:paraId="0B96F57E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VII. Consulta Popular;</w:t>
      </w:r>
    </w:p>
    <w:p w14:paraId="39549666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VIII. Presupuesto Participativo;</w:t>
      </w:r>
    </w:p>
    <w:p w14:paraId="7D1AA6A9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IX. Comparecencia Pública;</w:t>
      </w:r>
    </w:p>
    <w:p w14:paraId="027898E9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X. Proyecto Social;</w:t>
      </w:r>
    </w:p>
    <w:p w14:paraId="678ECB54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XI. Asamblea Popular;</w:t>
      </w:r>
    </w:p>
    <w:p w14:paraId="6C1B478E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XII. Ayuntamiento Abierto;</w:t>
      </w:r>
    </w:p>
    <w:p w14:paraId="6D9514F5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XIII. Colaboración Popular;</w:t>
      </w:r>
    </w:p>
    <w:p w14:paraId="0B51FD4F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XIV. Planeación Participativa;</w:t>
      </w:r>
    </w:p>
    <w:p w14:paraId="636F6E61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XV. Diálogo Colaborativo; y</w:t>
      </w:r>
    </w:p>
    <w:p w14:paraId="44EA5F4C" w14:textId="77777777" w:rsidR="00191BF2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XVI. Contraloría Social.</w:t>
      </w:r>
    </w:p>
    <w:p w14:paraId="6E56BB33" w14:textId="77777777" w:rsidR="00191BF2" w:rsidRPr="00E35835" w:rsidRDefault="00191BF2" w:rsidP="00191BF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0589681" w14:textId="77777777" w:rsidR="00191BF2" w:rsidRDefault="00191BF2" w:rsidP="00191BF2">
      <w:pPr>
        <w:pStyle w:val="Sinespaciad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Mismo que se podrán consultar en el siguiente link para saber cómo se llevan a cabo cada 1: </w:t>
      </w:r>
      <w:hyperlink r:id="rId7" w:history="1">
        <w:r w:rsidRPr="002F3D7A">
          <w:rPr>
            <w:rStyle w:val="Hipervnculo"/>
            <w:rFonts w:ascii="Arial" w:hAnsi="Arial" w:cs="Arial"/>
            <w:sz w:val="26"/>
            <w:szCs w:val="26"/>
          </w:rPr>
          <w:t>https://tenamaxtlan.gob.mx/wp-content/uploads/articulo8/8/Ley_del_Sistema_de_Participación_Ciudadana_y_Popular_para_la_Gobernanza.pdf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14:paraId="319299D2" w14:textId="77777777" w:rsidR="00191BF2" w:rsidRDefault="00191BF2" w:rsidP="00191BF2">
      <w:pPr>
        <w:pStyle w:val="Sinespaciado"/>
      </w:pPr>
    </w:p>
    <w:p w14:paraId="6023E7A7" w14:textId="77777777" w:rsidR="00191BF2" w:rsidRDefault="00191BF2" w:rsidP="00191BF2">
      <w:pPr>
        <w:pStyle w:val="Sinespaciado"/>
      </w:pPr>
    </w:p>
    <w:p w14:paraId="5C7ACDC1" w14:textId="77777777" w:rsidR="00191BF2" w:rsidRDefault="00191BF2" w:rsidP="00191B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me despido de usted quedando a sus atentas órdenes.</w:t>
      </w:r>
    </w:p>
    <w:p w14:paraId="6E344804" w14:textId="19175952" w:rsidR="00191BF2" w:rsidRPr="004C4D2F" w:rsidRDefault="00191BF2" w:rsidP="00191BF2">
      <w:pPr>
        <w:jc w:val="center"/>
        <w:rPr>
          <w:rFonts w:ascii="Arial" w:hAnsi="Arial" w:cs="Arial"/>
          <w:b/>
          <w:bCs/>
        </w:rPr>
      </w:pPr>
      <w:r w:rsidRPr="004C4D2F">
        <w:rPr>
          <w:rFonts w:ascii="Arial" w:hAnsi="Arial" w:cs="Arial"/>
          <w:b/>
          <w:bCs/>
        </w:rPr>
        <w:t>ADMINISTRACION 20</w:t>
      </w:r>
      <w:r>
        <w:rPr>
          <w:rFonts w:ascii="Arial" w:hAnsi="Arial" w:cs="Arial"/>
          <w:b/>
          <w:bCs/>
        </w:rPr>
        <w:t>21</w:t>
      </w:r>
      <w:r w:rsidRPr="004C4D2F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4</w:t>
      </w:r>
    </w:p>
    <w:p w14:paraId="559825C8" w14:textId="77777777" w:rsidR="00703420" w:rsidRDefault="00703420"/>
    <w:sectPr w:rsidR="00703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16F4" w14:textId="77777777" w:rsidR="00397C8B" w:rsidRDefault="00397C8B" w:rsidP="005B580E">
      <w:pPr>
        <w:spacing w:after="0" w:line="240" w:lineRule="auto"/>
      </w:pPr>
      <w:r>
        <w:separator/>
      </w:r>
    </w:p>
  </w:endnote>
  <w:endnote w:type="continuationSeparator" w:id="0">
    <w:p w14:paraId="36FB5B3D" w14:textId="77777777" w:rsidR="00397C8B" w:rsidRDefault="00397C8B" w:rsidP="005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F57A" w14:textId="77777777" w:rsidR="005B580E" w:rsidRDefault="005B58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E37B" w14:textId="77777777" w:rsidR="005B580E" w:rsidRDefault="005B58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00AA" w14:textId="77777777" w:rsidR="005B580E" w:rsidRDefault="005B58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A620" w14:textId="77777777" w:rsidR="00397C8B" w:rsidRDefault="00397C8B" w:rsidP="005B580E">
      <w:pPr>
        <w:spacing w:after="0" w:line="240" w:lineRule="auto"/>
      </w:pPr>
      <w:r>
        <w:separator/>
      </w:r>
    </w:p>
  </w:footnote>
  <w:footnote w:type="continuationSeparator" w:id="0">
    <w:p w14:paraId="1517AC9D" w14:textId="77777777" w:rsidR="00397C8B" w:rsidRDefault="00397C8B" w:rsidP="005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174B" w14:textId="1DCE7D71" w:rsidR="005B580E" w:rsidRDefault="007720BB">
    <w:pPr>
      <w:pStyle w:val="Encabezado"/>
    </w:pPr>
    <w:r>
      <w:rPr>
        <w:noProof/>
      </w:rPr>
      <w:pict w14:anchorId="15AF2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o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2967" w14:textId="7B25A000" w:rsidR="005B580E" w:rsidRDefault="007720BB">
    <w:pPr>
      <w:pStyle w:val="Encabezado"/>
    </w:pPr>
    <w:r>
      <w:rPr>
        <w:noProof/>
      </w:rPr>
      <w:pict w14:anchorId="6D781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1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o0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6337" w14:textId="2CDB534C" w:rsidR="005B580E" w:rsidRDefault="007720BB">
    <w:pPr>
      <w:pStyle w:val="Encabezado"/>
    </w:pPr>
    <w:r>
      <w:rPr>
        <w:noProof/>
      </w:rPr>
      <w:pict w14:anchorId="75176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o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2C56"/>
    <w:multiLevelType w:val="hybridMultilevel"/>
    <w:tmpl w:val="286C2B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0E"/>
    <w:rsid w:val="00010370"/>
    <w:rsid w:val="000512C7"/>
    <w:rsid w:val="00066960"/>
    <w:rsid w:val="00087DD6"/>
    <w:rsid w:val="00191BF2"/>
    <w:rsid w:val="001B71B1"/>
    <w:rsid w:val="001C52B9"/>
    <w:rsid w:val="00265C97"/>
    <w:rsid w:val="002F6DF7"/>
    <w:rsid w:val="003665E0"/>
    <w:rsid w:val="00397C8B"/>
    <w:rsid w:val="00461B88"/>
    <w:rsid w:val="0052230E"/>
    <w:rsid w:val="0057427B"/>
    <w:rsid w:val="005A4BED"/>
    <w:rsid w:val="005B580E"/>
    <w:rsid w:val="00644379"/>
    <w:rsid w:val="006B24F9"/>
    <w:rsid w:val="006B5446"/>
    <w:rsid w:val="006F32CB"/>
    <w:rsid w:val="00703420"/>
    <w:rsid w:val="00717F68"/>
    <w:rsid w:val="007501A7"/>
    <w:rsid w:val="007B4EA5"/>
    <w:rsid w:val="00916EE8"/>
    <w:rsid w:val="00920F49"/>
    <w:rsid w:val="00AB0A5D"/>
    <w:rsid w:val="00B02074"/>
    <w:rsid w:val="00BA0EAA"/>
    <w:rsid w:val="00CD61C3"/>
    <w:rsid w:val="00CE2087"/>
    <w:rsid w:val="00D12DA5"/>
    <w:rsid w:val="00D6285D"/>
    <w:rsid w:val="00DC40BD"/>
    <w:rsid w:val="00E42B83"/>
    <w:rsid w:val="00E574BD"/>
    <w:rsid w:val="00E702CE"/>
    <w:rsid w:val="00EA54E8"/>
    <w:rsid w:val="00FA53F4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E83915"/>
  <w15:chartTrackingRefBased/>
  <w15:docId w15:val="{9EDB7A8E-6D3C-4721-9F19-2163DE3F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0E"/>
    <w:pPr>
      <w:spacing w:line="25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5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58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5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80E"/>
  </w:style>
  <w:style w:type="paragraph" w:styleId="Piedepgina">
    <w:name w:val="footer"/>
    <w:basedOn w:val="Normal"/>
    <w:link w:val="PiedepginaCar"/>
    <w:uiPriority w:val="99"/>
    <w:unhideWhenUsed/>
    <w:rsid w:val="005B5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80E"/>
  </w:style>
  <w:style w:type="character" w:customStyle="1" w:styleId="Ttulo3Car">
    <w:name w:val="Título 3 Car"/>
    <w:basedOn w:val="Fuentedeprrafopredeter"/>
    <w:link w:val="Ttulo3"/>
    <w:uiPriority w:val="9"/>
    <w:semiHidden/>
    <w:rsid w:val="005B58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1B71B1"/>
    <w:pPr>
      <w:spacing w:line="259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9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namaxtlan.gob.mx/wp-content/uploads/articulo8/8/Ley_del_Sistema_de_Participaci&#243;n_Ciudadana_y_Popular_para_la_Gobernanz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PRESIDENCIA TENAMAXTLÁN</cp:lastModifiedBy>
  <cp:revision>2</cp:revision>
  <cp:lastPrinted>2023-08-24T01:30:00Z</cp:lastPrinted>
  <dcterms:created xsi:type="dcterms:W3CDTF">2023-08-24T04:56:00Z</dcterms:created>
  <dcterms:modified xsi:type="dcterms:W3CDTF">2023-08-24T04:56:00Z</dcterms:modified>
</cp:coreProperties>
</file>